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52E3" w14:textId="2A33ADA8" w:rsidR="001D4378" w:rsidRDefault="001D4378"/>
    <w:p w14:paraId="33140E09" w14:textId="77777777" w:rsidR="000D39D3" w:rsidRPr="00FE15F1" w:rsidRDefault="000D39D3" w:rsidP="000D39D3">
      <w:pPr>
        <w:shd w:val="clear" w:color="auto" w:fill="F4C500"/>
        <w:spacing w:after="120" w:line="240" w:lineRule="auto"/>
        <w:ind w:right="95"/>
        <w:jc w:val="center"/>
        <w:rPr>
          <w:rFonts w:ascii="Trebuchet MS" w:hAnsi="Trebuchet MS"/>
          <w:sz w:val="28"/>
        </w:rPr>
      </w:pPr>
      <w:r w:rsidRPr="00FE15F1">
        <w:rPr>
          <w:rFonts w:ascii="Trebuchet MS" w:hAnsi="Trebuchet MS"/>
          <w:b/>
          <w:sz w:val="28"/>
        </w:rPr>
        <w:t>JOB DESCRIPTION</w:t>
      </w:r>
    </w:p>
    <w:p w14:paraId="1D0D4930" w14:textId="77777777" w:rsidR="000D39D3" w:rsidRDefault="000D39D3" w:rsidP="000D39D3">
      <w:pPr>
        <w:pStyle w:val="NoSpacing"/>
        <w:rPr>
          <w:b/>
          <w:bCs/>
          <w:sz w:val="24"/>
          <w:szCs w:val="24"/>
        </w:rPr>
      </w:pPr>
    </w:p>
    <w:tbl>
      <w:tblPr>
        <w:tblStyle w:val="TableGrid"/>
        <w:tblW w:w="0" w:type="auto"/>
        <w:tblLook w:val="04A0" w:firstRow="1" w:lastRow="0" w:firstColumn="1" w:lastColumn="0" w:noHBand="0" w:noVBand="1"/>
      </w:tblPr>
      <w:tblGrid>
        <w:gridCol w:w="2263"/>
        <w:gridCol w:w="6753"/>
      </w:tblGrid>
      <w:tr w:rsidR="000D39D3" w14:paraId="454B91E7" w14:textId="77777777" w:rsidTr="000D39D3">
        <w:tc>
          <w:tcPr>
            <w:tcW w:w="2263" w:type="dxa"/>
            <w:shd w:val="clear" w:color="auto" w:fill="D9D9D9" w:themeFill="background1" w:themeFillShade="D9"/>
          </w:tcPr>
          <w:p w14:paraId="57B572B4" w14:textId="55B88011" w:rsidR="000D39D3" w:rsidRDefault="000D39D3" w:rsidP="000D39D3">
            <w:pPr>
              <w:pStyle w:val="NoSpacing"/>
              <w:rPr>
                <w:b/>
                <w:bCs/>
                <w:sz w:val="24"/>
                <w:szCs w:val="24"/>
              </w:rPr>
            </w:pPr>
            <w:r>
              <w:rPr>
                <w:b/>
                <w:bCs/>
                <w:sz w:val="24"/>
                <w:szCs w:val="24"/>
              </w:rPr>
              <w:t>Role Title</w:t>
            </w:r>
          </w:p>
        </w:tc>
        <w:tc>
          <w:tcPr>
            <w:tcW w:w="6753" w:type="dxa"/>
          </w:tcPr>
          <w:p w14:paraId="66FE4FE2" w14:textId="50A66CB6" w:rsidR="000D39D3" w:rsidRDefault="000D39D3" w:rsidP="000D39D3">
            <w:pPr>
              <w:pStyle w:val="NoSpacing"/>
              <w:rPr>
                <w:b/>
                <w:bCs/>
                <w:sz w:val="24"/>
                <w:szCs w:val="24"/>
              </w:rPr>
            </w:pPr>
            <w:r w:rsidRPr="000D39D3">
              <w:rPr>
                <w:sz w:val="24"/>
                <w:szCs w:val="24"/>
              </w:rPr>
              <w:t>Human Resources (HR) Administration Coordinator</w:t>
            </w:r>
          </w:p>
        </w:tc>
      </w:tr>
      <w:tr w:rsidR="000D39D3" w14:paraId="3FD883D2" w14:textId="77777777" w:rsidTr="000D39D3">
        <w:tc>
          <w:tcPr>
            <w:tcW w:w="2263" w:type="dxa"/>
            <w:shd w:val="clear" w:color="auto" w:fill="D9D9D9" w:themeFill="background1" w:themeFillShade="D9"/>
          </w:tcPr>
          <w:p w14:paraId="7F292DF8" w14:textId="6D8190E2" w:rsidR="000D39D3" w:rsidRDefault="00ED3972" w:rsidP="000D39D3">
            <w:pPr>
              <w:pStyle w:val="NoSpacing"/>
              <w:rPr>
                <w:b/>
                <w:bCs/>
                <w:sz w:val="24"/>
                <w:szCs w:val="24"/>
              </w:rPr>
            </w:pPr>
            <w:r>
              <w:rPr>
                <w:b/>
                <w:bCs/>
                <w:sz w:val="24"/>
                <w:szCs w:val="24"/>
              </w:rPr>
              <w:t>Salary</w:t>
            </w:r>
          </w:p>
        </w:tc>
        <w:tc>
          <w:tcPr>
            <w:tcW w:w="6753" w:type="dxa"/>
          </w:tcPr>
          <w:p w14:paraId="69D5883D" w14:textId="791DD1A5" w:rsidR="000D39D3" w:rsidRDefault="00ED3972" w:rsidP="000D39D3">
            <w:pPr>
              <w:pStyle w:val="NoSpacing"/>
              <w:rPr>
                <w:b/>
                <w:bCs/>
                <w:sz w:val="24"/>
                <w:szCs w:val="24"/>
              </w:rPr>
            </w:pPr>
            <w:r w:rsidRPr="00ED3972">
              <w:rPr>
                <w:sz w:val="24"/>
                <w:szCs w:val="24"/>
              </w:rPr>
              <w:t>£26,403 per annum</w:t>
            </w:r>
          </w:p>
        </w:tc>
      </w:tr>
      <w:tr w:rsidR="000D39D3" w14:paraId="57BBEA60" w14:textId="77777777" w:rsidTr="000D39D3">
        <w:tc>
          <w:tcPr>
            <w:tcW w:w="2263" w:type="dxa"/>
            <w:shd w:val="clear" w:color="auto" w:fill="D9D9D9" w:themeFill="background1" w:themeFillShade="D9"/>
          </w:tcPr>
          <w:p w14:paraId="7045EC33" w14:textId="647F7FE7" w:rsidR="000D39D3" w:rsidRDefault="000D39D3" w:rsidP="000D39D3">
            <w:pPr>
              <w:pStyle w:val="NoSpacing"/>
              <w:rPr>
                <w:b/>
                <w:bCs/>
                <w:sz w:val="24"/>
                <w:szCs w:val="24"/>
              </w:rPr>
            </w:pPr>
            <w:r>
              <w:rPr>
                <w:b/>
                <w:bCs/>
                <w:sz w:val="24"/>
                <w:szCs w:val="24"/>
              </w:rPr>
              <w:t>Reporting to:</w:t>
            </w:r>
          </w:p>
        </w:tc>
        <w:tc>
          <w:tcPr>
            <w:tcW w:w="6753" w:type="dxa"/>
          </w:tcPr>
          <w:p w14:paraId="4583435C" w14:textId="5AD24468" w:rsidR="000D39D3" w:rsidRPr="00937EC7" w:rsidRDefault="00937EC7" w:rsidP="000D39D3">
            <w:pPr>
              <w:pStyle w:val="NoSpacing"/>
              <w:rPr>
                <w:sz w:val="24"/>
                <w:szCs w:val="24"/>
              </w:rPr>
            </w:pPr>
            <w:r w:rsidRPr="00937EC7">
              <w:rPr>
                <w:sz w:val="24"/>
                <w:szCs w:val="24"/>
              </w:rPr>
              <w:t>HR Manager</w:t>
            </w:r>
          </w:p>
        </w:tc>
      </w:tr>
      <w:tr w:rsidR="000D39D3" w14:paraId="16640BED" w14:textId="77777777" w:rsidTr="000D39D3">
        <w:tc>
          <w:tcPr>
            <w:tcW w:w="2263" w:type="dxa"/>
            <w:shd w:val="clear" w:color="auto" w:fill="D9D9D9" w:themeFill="background1" w:themeFillShade="D9"/>
          </w:tcPr>
          <w:p w14:paraId="5F1B496D" w14:textId="74293F72" w:rsidR="000D39D3" w:rsidRDefault="000D39D3" w:rsidP="000D39D3">
            <w:pPr>
              <w:pStyle w:val="NoSpacing"/>
              <w:rPr>
                <w:b/>
                <w:bCs/>
                <w:sz w:val="24"/>
                <w:szCs w:val="24"/>
              </w:rPr>
            </w:pPr>
            <w:r>
              <w:rPr>
                <w:b/>
                <w:bCs/>
                <w:sz w:val="24"/>
                <w:szCs w:val="24"/>
              </w:rPr>
              <w:t xml:space="preserve">Responsible for: </w:t>
            </w:r>
          </w:p>
        </w:tc>
        <w:tc>
          <w:tcPr>
            <w:tcW w:w="6753" w:type="dxa"/>
          </w:tcPr>
          <w:p w14:paraId="34DCD1A9" w14:textId="04C4CFC3" w:rsidR="000D39D3" w:rsidRPr="000D39D3" w:rsidRDefault="000D39D3" w:rsidP="000D39D3">
            <w:pPr>
              <w:pStyle w:val="NoSpacing"/>
              <w:rPr>
                <w:sz w:val="24"/>
                <w:szCs w:val="24"/>
              </w:rPr>
            </w:pPr>
            <w:r w:rsidRPr="000D39D3">
              <w:rPr>
                <w:sz w:val="24"/>
                <w:szCs w:val="24"/>
              </w:rPr>
              <w:t>N/A</w:t>
            </w:r>
          </w:p>
        </w:tc>
      </w:tr>
      <w:tr w:rsidR="000D39D3" w14:paraId="15D11C67" w14:textId="77777777" w:rsidTr="000D39D3">
        <w:tc>
          <w:tcPr>
            <w:tcW w:w="2263" w:type="dxa"/>
            <w:shd w:val="clear" w:color="auto" w:fill="D9D9D9" w:themeFill="background1" w:themeFillShade="D9"/>
          </w:tcPr>
          <w:p w14:paraId="3FF54DF4" w14:textId="2466CD4B" w:rsidR="000D39D3" w:rsidRDefault="000D39D3" w:rsidP="000D39D3">
            <w:pPr>
              <w:pStyle w:val="NoSpacing"/>
              <w:rPr>
                <w:b/>
                <w:bCs/>
                <w:sz w:val="24"/>
                <w:szCs w:val="24"/>
              </w:rPr>
            </w:pPr>
            <w:r>
              <w:rPr>
                <w:b/>
                <w:bCs/>
                <w:sz w:val="24"/>
                <w:szCs w:val="24"/>
              </w:rPr>
              <w:t xml:space="preserve">Working with: </w:t>
            </w:r>
          </w:p>
        </w:tc>
        <w:tc>
          <w:tcPr>
            <w:tcW w:w="6753" w:type="dxa"/>
          </w:tcPr>
          <w:p w14:paraId="40BC608F" w14:textId="7978422B" w:rsidR="000D39D3" w:rsidRDefault="000D39D3" w:rsidP="000D39D3">
            <w:pPr>
              <w:pStyle w:val="NoSpacing"/>
              <w:rPr>
                <w:b/>
                <w:bCs/>
                <w:sz w:val="24"/>
                <w:szCs w:val="24"/>
              </w:rPr>
            </w:pPr>
            <w:r>
              <w:rPr>
                <w:sz w:val="24"/>
                <w:szCs w:val="24"/>
              </w:rPr>
              <w:t xml:space="preserve">People &amp; Culture Director, HR Manager, HR Advisors, HR Administration Coordinators, </w:t>
            </w:r>
            <w:r w:rsidR="00976B7F">
              <w:rPr>
                <w:sz w:val="24"/>
                <w:szCs w:val="24"/>
              </w:rPr>
              <w:t>S</w:t>
            </w:r>
            <w:r>
              <w:rPr>
                <w:sz w:val="24"/>
                <w:szCs w:val="24"/>
              </w:rPr>
              <w:t xml:space="preserve">enior </w:t>
            </w:r>
            <w:r w:rsidR="00976B7F">
              <w:rPr>
                <w:sz w:val="24"/>
                <w:szCs w:val="24"/>
              </w:rPr>
              <w:t>L</w:t>
            </w:r>
            <w:r>
              <w:rPr>
                <w:sz w:val="24"/>
                <w:szCs w:val="24"/>
              </w:rPr>
              <w:t xml:space="preserve">eaders, </w:t>
            </w:r>
            <w:r w:rsidR="00976B7F">
              <w:rPr>
                <w:sz w:val="24"/>
                <w:szCs w:val="24"/>
              </w:rPr>
              <w:t>M</w:t>
            </w:r>
            <w:r>
              <w:rPr>
                <w:sz w:val="24"/>
                <w:szCs w:val="24"/>
              </w:rPr>
              <w:t>anagers</w:t>
            </w:r>
            <w:r w:rsidR="00976B7F">
              <w:rPr>
                <w:sz w:val="24"/>
                <w:szCs w:val="24"/>
              </w:rPr>
              <w:t>, and other colleagues within Head Office</w:t>
            </w:r>
          </w:p>
        </w:tc>
      </w:tr>
    </w:tbl>
    <w:p w14:paraId="7E43DD42" w14:textId="77777777" w:rsidR="000D39D3" w:rsidRDefault="000D39D3" w:rsidP="000D39D3">
      <w:pPr>
        <w:pStyle w:val="NoSpacing"/>
        <w:rPr>
          <w:b/>
          <w:bCs/>
          <w:sz w:val="24"/>
          <w:szCs w:val="24"/>
        </w:rPr>
      </w:pPr>
    </w:p>
    <w:tbl>
      <w:tblPr>
        <w:tblStyle w:val="TableGrid"/>
        <w:tblW w:w="0" w:type="auto"/>
        <w:tblLook w:val="04A0" w:firstRow="1" w:lastRow="0" w:firstColumn="1" w:lastColumn="0" w:noHBand="0" w:noVBand="1"/>
      </w:tblPr>
      <w:tblGrid>
        <w:gridCol w:w="9016"/>
      </w:tblGrid>
      <w:tr w:rsidR="00066317" w14:paraId="73E34575" w14:textId="77777777" w:rsidTr="00066317">
        <w:tc>
          <w:tcPr>
            <w:tcW w:w="9016" w:type="dxa"/>
            <w:shd w:val="clear" w:color="auto" w:fill="D9D9D9" w:themeFill="background1" w:themeFillShade="D9"/>
          </w:tcPr>
          <w:p w14:paraId="009BCBBA" w14:textId="61D80AE9" w:rsidR="00066317" w:rsidRPr="00066317" w:rsidRDefault="00066317">
            <w:pPr>
              <w:rPr>
                <w:b/>
                <w:bCs/>
                <w:sz w:val="24"/>
                <w:szCs w:val="24"/>
              </w:rPr>
            </w:pPr>
            <w:r w:rsidRPr="00066317">
              <w:rPr>
                <w:b/>
                <w:bCs/>
                <w:sz w:val="24"/>
                <w:szCs w:val="24"/>
              </w:rPr>
              <w:t>Overview of the role</w:t>
            </w:r>
          </w:p>
        </w:tc>
      </w:tr>
      <w:tr w:rsidR="00066317" w14:paraId="39413FEE" w14:textId="77777777" w:rsidTr="00066317">
        <w:tc>
          <w:tcPr>
            <w:tcW w:w="9016" w:type="dxa"/>
          </w:tcPr>
          <w:p w14:paraId="1D8625C2" w14:textId="4B43F2CB" w:rsidR="00066317" w:rsidRDefault="00976B7F">
            <w:pPr>
              <w:rPr>
                <w:sz w:val="24"/>
                <w:szCs w:val="24"/>
              </w:rPr>
            </w:pPr>
            <w:r>
              <w:rPr>
                <w:sz w:val="24"/>
                <w:szCs w:val="24"/>
              </w:rPr>
              <w:t xml:space="preserve">The HR Administration Coordinator provides essential administrative support to the HR Team, ensuring the smooth and compliant delivery of HR services </w:t>
            </w:r>
            <w:r w:rsidR="009F1596">
              <w:rPr>
                <w:sz w:val="24"/>
                <w:szCs w:val="24"/>
              </w:rPr>
              <w:t xml:space="preserve">to managers and staff </w:t>
            </w:r>
            <w:r>
              <w:rPr>
                <w:sz w:val="24"/>
                <w:szCs w:val="24"/>
              </w:rPr>
              <w:t xml:space="preserve">across Aspire. </w:t>
            </w:r>
          </w:p>
          <w:p w14:paraId="008D7151" w14:textId="77777777" w:rsidR="00066317" w:rsidRDefault="00066317">
            <w:pPr>
              <w:rPr>
                <w:sz w:val="24"/>
                <w:szCs w:val="24"/>
              </w:rPr>
            </w:pPr>
          </w:p>
          <w:p w14:paraId="68E098E5" w14:textId="25B01B93" w:rsidR="00976B7F" w:rsidRPr="00345244" w:rsidRDefault="00976B7F" w:rsidP="00976B7F">
            <w:pPr>
              <w:spacing w:after="120"/>
              <w:ind w:right="57"/>
              <w:rPr>
                <w:rFonts w:ascii="Calibri" w:hAnsi="Calibri" w:cs="Calibri"/>
                <w:sz w:val="24"/>
                <w:szCs w:val="24"/>
              </w:rPr>
            </w:pPr>
            <w:r w:rsidRPr="00345244">
              <w:rPr>
                <w:rFonts w:ascii="Calibri" w:hAnsi="Calibri" w:cs="Calibri"/>
                <w:sz w:val="24"/>
                <w:szCs w:val="24"/>
              </w:rPr>
              <w:t>The post holder will be based at</w:t>
            </w:r>
            <w:r w:rsidR="00314CAD">
              <w:rPr>
                <w:rFonts w:ascii="Calibri" w:hAnsi="Calibri" w:cs="Calibri"/>
                <w:sz w:val="24"/>
                <w:szCs w:val="24"/>
              </w:rPr>
              <w:t xml:space="preserve"> our Head Office building at the following address</w:t>
            </w:r>
            <w:r w:rsidRPr="00345244">
              <w:rPr>
                <w:rFonts w:ascii="Calibri" w:hAnsi="Calibri" w:cs="Calibri"/>
                <w:sz w:val="24"/>
                <w:szCs w:val="24"/>
              </w:rPr>
              <w:t>:</w:t>
            </w:r>
          </w:p>
          <w:p w14:paraId="11074332" w14:textId="77777777" w:rsidR="00976B7F" w:rsidRPr="00345244" w:rsidRDefault="00976B7F" w:rsidP="00976B7F">
            <w:pPr>
              <w:ind w:right="57"/>
              <w:rPr>
                <w:rFonts w:ascii="Calibri" w:hAnsi="Calibri" w:cs="Calibri"/>
                <w:sz w:val="24"/>
                <w:szCs w:val="24"/>
              </w:rPr>
            </w:pPr>
            <w:r w:rsidRPr="00345244">
              <w:rPr>
                <w:rFonts w:ascii="Calibri" w:hAnsi="Calibri" w:cs="Calibri"/>
                <w:sz w:val="24"/>
                <w:szCs w:val="24"/>
              </w:rPr>
              <w:t>Westfield Chambers</w:t>
            </w:r>
          </w:p>
          <w:p w14:paraId="5EA98E7C" w14:textId="77777777" w:rsidR="00976B7F" w:rsidRPr="00345244" w:rsidRDefault="00976B7F" w:rsidP="00976B7F">
            <w:pPr>
              <w:ind w:right="57"/>
              <w:rPr>
                <w:rFonts w:ascii="Calibri" w:hAnsi="Calibri" w:cs="Calibri"/>
                <w:sz w:val="24"/>
                <w:szCs w:val="24"/>
              </w:rPr>
            </w:pPr>
            <w:r w:rsidRPr="00345244">
              <w:rPr>
                <w:rFonts w:ascii="Calibri" w:hAnsi="Calibri" w:cs="Calibri"/>
                <w:sz w:val="24"/>
                <w:szCs w:val="24"/>
              </w:rPr>
              <w:t>Westfield Business Park</w:t>
            </w:r>
          </w:p>
          <w:p w14:paraId="29CC032A" w14:textId="77777777" w:rsidR="00976B7F" w:rsidRPr="00345244" w:rsidRDefault="00976B7F" w:rsidP="00976B7F">
            <w:pPr>
              <w:ind w:right="57"/>
              <w:rPr>
                <w:rFonts w:ascii="Calibri" w:hAnsi="Calibri" w:cs="Calibri"/>
                <w:sz w:val="24"/>
                <w:szCs w:val="24"/>
              </w:rPr>
            </w:pPr>
            <w:r w:rsidRPr="00345244">
              <w:rPr>
                <w:rFonts w:ascii="Calibri" w:hAnsi="Calibri" w:cs="Calibri"/>
                <w:sz w:val="24"/>
                <w:szCs w:val="24"/>
              </w:rPr>
              <w:t>Lower Wortley Road</w:t>
            </w:r>
          </w:p>
          <w:p w14:paraId="12A22D1D" w14:textId="77777777" w:rsidR="00976B7F" w:rsidRPr="00345244" w:rsidRDefault="00976B7F" w:rsidP="00976B7F">
            <w:pPr>
              <w:ind w:right="57"/>
              <w:rPr>
                <w:rFonts w:ascii="Calibri" w:hAnsi="Calibri" w:cs="Calibri"/>
                <w:sz w:val="24"/>
                <w:szCs w:val="24"/>
              </w:rPr>
            </w:pPr>
            <w:r w:rsidRPr="00345244">
              <w:rPr>
                <w:rFonts w:ascii="Calibri" w:hAnsi="Calibri" w:cs="Calibri"/>
                <w:sz w:val="24"/>
                <w:szCs w:val="24"/>
              </w:rPr>
              <w:t>Leeds</w:t>
            </w:r>
          </w:p>
          <w:p w14:paraId="4ABC45E3" w14:textId="5D13692B" w:rsidR="00066317" w:rsidRDefault="00976B7F" w:rsidP="00976B7F">
            <w:pPr>
              <w:rPr>
                <w:rFonts w:ascii="Calibri" w:hAnsi="Calibri" w:cs="Calibri"/>
                <w:sz w:val="24"/>
                <w:szCs w:val="24"/>
              </w:rPr>
            </w:pPr>
            <w:r w:rsidRPr="00345244">
              <w:rPr>
                <w:rFonts w:ascii="Calibri" w:hAnsi="Calibri" w:cs="Calibri"/>
                <w:sz w:val="24"/>
                <w:szCs w:val="24"/>
              </w:rPr>
              <w:t>LS12 4PX</w:t>
            </w:r>
          </w:p>
          <w:p w14:paraId="4CB675DB" w14:textId="0ED4273B" w:rsidR="00314CAD" w:rsidRDefault="00314CAD" w:rsidP="00976B7F">
            <w:pPr>
              <w:rPr>
                <w:rFonts w:ascii="Calibri" w:hAnsi="Calibri" w:cs="Calibri"/>
                <w:sz w:val="24"/>
                <w:szCs w:val="24"/>
              </w:rPr>
            </w:pPr>
          </w:p>
          <w:p w14:paraId="7BF1BFA6" w14:textId="03D15D6E" w:rsidR="00314CAD" w:rsidRPr="00ED3972" w:rsidRDefault="00ED3972" w:rsidP="00976B7F">
            <w:pPr>
              <w:rPr>
                <w:sz w:val="24"/>
                <w:szCs w:val="24"/>
              </w:rPr>
            </w:pPr>
            <w:r w:rsidRPr="00ED3972">
              <w:rPr>
                <w:rFonts w:ascii="Calibri" w:hAnsi="Calibri" w:cs="Calibri"/>
                <w:sz w:val="24"/>
                <w:szCs w:val="24"/>
              </w:rPr>
              <w:t xml:space="preserve">Where the postholder is required to travel to </w:t>
            </w:r>
            <w:r w:rsidR="00314CAD" w:rsidRPr="00ED3972">
              <w:rPr>
                <w:rFonts w:ascii="Calibri" w:hAnsi="Calibri" w:cs="Calibri"/>
                <w:sz w:val="24"/>
                <w:szCs w:val="24"/>
              </w:rPr>
              <w:t>other</w:t>
            </w:r>
            <w:r w:rsidRPr="00ED3972">
              <w:rPr>
                <w:rFonts w:ascii="Calibri" w:hAnsi="Calibri" w:cs="Calibri"/>
                <w:sz w:val="24"/>
                <w:szCs w:val="24"/>
              </w:rPr>
              <w:t xml:space="preserve"> sites in the course of their role, m</w:t>
            </w:r>
            <w:r w:rsidR="00C06EE1" w:rsidRPr="00ED3972">
              <w:rPr>
                <w:rFonts w:ascii="Calibri" w:hAnsi="Calibri" w:cs="Calibri"/>
                <w:sz w:val="24"/>
                <w:szCs w:val="24"/>
              </w:rPr>
              <w:t xml:space="preserve">ileage expenses can be claimed for journeys made in addition to </w:t>
            </w:r>
            <w:r w:rsidRPr="00ED3972">
              <w:rPr>
                <w:rFonts w:ascii="Calibri" w:hAnsi="Calibri" w:cs="Calibri"/>
                <w:sz w:val="24"/>
                <w:szCs w:val="24"/>
              </w:rPr>
              <w:t>their</w:t>
            </w:r>
            <w:r w:rsidR="00C06EE1" w:rsidRPr="00ED3972">
              <w:rPr>
                <w:rFonts w:ascii="Calibri" w:hAnsi="Calibri" w:cs="Calibri"/>
                <w:sz w:val="24"/>
                <w:szCs w:val="24"/>
              </w:rPr>
              <w:t xml:space="preserve"> commute to/from </w:t>
            </w:r>
            <w:r w:rsidR="000D2EA5">
              <w:rPr>
                <w:rFonts w:ascii="Calibri" w:hAnsi="Calibri" w:cs="Calibri"/>
                <w:sz w:val="24"/>
                <w:szCs w:val="24"/>
              </w:rPr>
              <w:t>their normal place of work (HQ)</w:t>
            </w:r>
            <w:r w:rsidR="00C06EE1" w:rsidRPr="00ED3972">
              <w:rPr>
                <w:rFonts w:ascii="Calibri" w:hAnsi="Calibri" w:cs="Calibri"/>
                <w:sz w:val="24"/>
                <w:szCs w:val="24"/>
              </w:rPr>
              <w:t xml:space="preserve">. </w:t>
            </w:r>
          </w:p>
          <w:p w14:paraId="3BA16234" w14:textId="4D40D1C5" w:rsidR="00066317" w:rsidRPr="00066317" w:rsidRDefault="00066317">
            <w:pPr>
              <w:rPr>
                <w:sz w:val="24"/>
                <w:szCs w:val="24"/>
              </w:rPr>
            </w:pPr>
          </w:p>
        </w:tc>
      </w:tr>
    </w:tbl>
    <w:p w14:paraId="190960C4" w14:textId="62C99713" w:rsidR="000D39D3" w:rsidRDefault="000D39D3"/>
    <w:tbl>
      <w:tblPr>
        <w:tblStyle w:val="TableGrid"/>
        <w:tblW w:w="0" w:type="auto"/>
        <w:tblLook w:val="04A0" w:firstRow="1" w:lastRow="0" w:firstColumn="1" w:lastColumn="0" w:noHBand="0" w:noVBand="1"/>
      </w:tblPr>
      <w:tblGrid>
        <w:gridCol w:w="9016"/>
      </w:tblGrid>
      <w:tr w:rsidR="00976B7F" w14:paraId="6363E762" w14:textId="77777777" w:rsidTr="00314CAD">
        <w:tc>
          <w:tcPr>
            <w:tcW w:w="9016" w:type="dxa"/>
            <w:shd w:val="clear" w:color="auto" w:fill="D9D9D9" w:themeFill="background1" w:themeFillShade="D9"/>
          </w:tcPr>
          <w:p w14:paraId="000BE52F" w14:textId="50575C54" w:rsidR="00976B7F" w:rsidRDefault="00976B7F">
            <w:r w:rsidRPr="00976B7F">
              <w:rPr>
                <w:b/>
                <w:bCs/>
                <w:sz w:val="24"/>
                <w:szCs w:val="24"/>
              </w:rPr>
              <w:t>Responsibilities</w:t>
            </w:r>
          </w:p>
        </w:tc>
      </w:tr>
      <w:tr w:rsidR="00976B7F" w14:paraId="1C17DD7D" w14:textId="77777777" w:rsidTr="00976B7F">
        <w:tc>
          <w:tcPr>
            <w:tcW w:w="9016" w:type="dxa"/>
          </w:tcPr>
          <w:p w14:paraId="3128BA17" w14:textId="4E5423F6" w:rsidR="00314CAD" w:rsidRDefault="00A9108F" w:rsidP="000C6EDA">
            <w:pPr>
              <w:rPr>
                <w:sz w:val="24"/>
                <w:szCs w:val="24"/>
              </w:rPr>
            </w:pPr>
            <w:r>
              <w:rPr>
                <w:sz w:val="24"/>
                <w:szCs w:val="24"/>
              </w:rPr>
              <w:t>U</w:t>
            </w:r>
            <w:r w:rsidR="00314CAD" w:rsidRPr="000C6EDA">
              <w:rPr>
                <w:sz w:val="24"/>
                <w:szCs w:val="24"/>
              </w:rPr>
              <w:t xml:space="preserve">ndertake general administrative duties including filing, data entry, maintenance of electronic records, </w:t>
            </w:r>
            <w:r w:rsidR="000C6EDA" w:rsidRPr="000C6EDA">
              <w:rPr>
                <w:sz w:val="24"/>
                <w:szCs w:val="24"/>
              </w:rPr>
              <w:t>and the preparation and distribution of letters.</w:t>
            </w:r>
          </w:p>
          <w:p w14:paraId="43ACE6A9" w14:textId="5B19C520" w:rsidR="000C6EDA" w:rsidRDefault="000C6EDA" w:rsidP="000C6EDA">
            <w:pPr>
              <w:rPr>
                <w:sz w:val="24"/>
                <w:szCs w:val="24"/>
              </w:rPr>
            </w:pPr>
          </w:p>
          <w:p w14:paraId="06AC38DE" w14:textId="6B4E8CC3" w:rsidR="000C6EDA" w:rsidRDefault="00A9108F" w:rsidP="000C6EDA">
            <w:pPr>
              <w:rPr>
                <w:sz w:val="24"/>
                <w:szCs w:val="24"/>
              </w:rPr>
            </w:pPr>
            <w:r>
              <w:rPr>
                <w:sz w:val="24"/>
                <w:szCs w:val="24"/>
              </w:rPr>
              <w:t>M</w:t>
            </w:r>
            <w:r w:rsidR="000C6EDA">
              <w:rPr>
                <w:sz w:val="24"/>
                <w:szCs w:val="24"/>
              </w:rPr>
              <w:t>aintain the HR email inbox</w:t>
            </w:r>
            <w:r w:rsidR="00C06EE1">
              <w:rPr>
                <w:sz w:val="24"/>
                <w:szCs w:val="24"/>
              </w:rPr>
              <w:t>es</w:t>
            </w:r>
            <w:r w:rsidR="000C6EDA">
              <w:rPr>
                <w:sz w:val="24"/>
                <w:szCs w:val="24"/>
              </w:rPr>
              <w:t xml:space="preserve"> by </w:t>
            </w:r>
            <w:r w:rsidR="009B51C8">
              <w:rPr>
                <w:sz w:val="24"/>
                <w:szCs w:val="24"/>
              </w:rPr>
              <w:t xml:space="preserve">using sound HR knowledge to </w:t>
            </w:r>
            <w:r w:rsidR="009F1596">
              <w:rPr>
                <w:sz w:val="24"/>
                <w:szCs w:val="24"/>
              </w:rPr>
              <w:t>triag</w:t>
            </w:r>
            <w:r w:rsidR="009B51C8">
              <w:rPr>
                <w:sz w:val="24"/>
                <w:szCs w:val="24"/>
              </w:rPr>
              <w:t>e</w:t>
            </w:r>
            <w:r w:rsidR="000C6EDA">
              <w:rPr>
                <w:sz w:val="24"/>
                <w:szCs w:val="24"/>
              </w:rPr>
              <w:t xml:space="preserve"> incoming </w:t>
            </w:r>
            <w:r w:rsidR="009F1596">
              <w:rPr>
                <w:sz w:val="24"/>
                <w:szCs w:val="24"/>
              </w:rPr>
              <w:t xml:space="preserve">email and responding to queries as required. </w:t>
            </w:r>
          </w:p>
          <w:p w14:paraId="753FD026" w14:textId="77777777" w:rsidR="000C6EDA" w:rsidRPr="000C6EDA" w:rsidRDefault="000C6EDA" w:rsidP="000C6EDA">
            <w:pPr>
              <w:rPr>
                <w:sz w:val="24"/>
                <w:szCs w:val="24"/>
              </w:rPr>
            </w:pPr>
          </w:p>
          <w:p w14:paraId="53AF5CE2" w14:textId="6CD00BC4" w:rsidR="00976B7F" w:rsidRDefault="00A9108F" w:rsidP="000C6EDA">
            <w:pPr>
              <w:rPr>
                <w:sz w:val="24"/>
                <w:szCs w:val="24"/>
              </w:rPr>
            </w:pPr>
            <w:r>
              <w:rPr>
                <w:sz w:val="24"/>
                <w:szCs w:val="24"/>
              </w:rPr>
              <w:t>M</w:t>
            </w:r>
            <w:r w:rsidR="00314CAD" w:rsidRPr="000C6EDA">
              <w:rPr>
                <w:sz w:val="24"/>
                <w:szCs w:val="24"/>
              </w:rPr>
              <w:t xml:space="preserve">aintain secure and compliant HR records in accordance with </w:t>
            </w:r>
            <w:r w:rsidR="00982CF0">
              <w:rPr>
                <w:sz w:val="24"/>
                <w:szCs w:val="24"/>
              </w:rPr>
              <w:t xml:space="preserve">General </w:t>
            </w:r>
            <w:r w:rsidR="00314CAD" w:rsidRPr="000C6EDA">
              <w:rPr>
                <w:sz w:val="24"/>
                <w:szCs w:val="24"/>
              </w:rPr>
              <w:t>D</w:t>
            </w:r>
            <w:r w:rsidR="00982CF0">
              <w:rPr>
                <w:sz w:val="24"/>
                <w:szCs w:val="24"/>
              </w:rPr>
              <w:t xml:space="preserve">ata </w:t>
            </w:r>
            <w:r w:rsidR="00314CAD" w:rsidRPr="000C6EDA">
              <w:rPr>
                <w:sz w:val="24"/>
                <w:szCs w:val="24"/>
              </w:rPr>
              <w:t>P</w:t>
            </w:r>
            <w:r w:rsidR="00982CF0">
              <w:rPr>
                <w:sz w:val="24"/>
                <w:szCs w:val="24"/>
              </w:rPr>
              <w:t xml:space="preserve">rotection </w:t>
            </w:r>
            <w:r w:rsidR="00314CAD" w:rsidRPr="000C6EDA">
              <w:rPr>
                <w:sz w:val="24"/>
                <w:szCs w:val="24"/>
              </w:rPr>
              <w:t>R</w:t>
            </w:r>
            <w:r w:rsidR="00982CF0">
              <w:rPr>
                <w:sz w:val="24"/>
                <w:szCs w:val="24"/>
              </w:rPr>
              <w:t>egulations (GDPR)</w:t>
            </w:r>
            <w:r w:rsidR="000C6EDA" w:rsidRPr="000C6EDA">
              <w:rPr>
                <w:sz w:val="24"/>
                <w:szCs w:val="24"/>
              </w:rPr>
              <w:t>.</w:t>
            </w:r>
          </w:p>
          <w:p w14:paraId="11A38746" w14:textId="77777777" w:rsidR="000C6EDA" w:rsidRPr="000C6EDA" w:rsidRDefault="000C6EDA" w:rsidP="000C6EDA">
            <w:pPr>
              <w:rPr>
                <w:sz w:val="24"/>
                <w:szCs w:val="24"/>
              </w:rPr>
            </w:pPr>
          </w:p>
          <w:p w14:paraId="1F1019C9" w14:textId="04605259" w:rsidR="00314CAD" w:rsidRDefault="00314CAD" w:rsidP="000C6EDA">
            <w:pPr>
              <w:rPr>
                <w:sz w:val="24"/>
                <w:szCs w:val="24"/>
              </w:rPr>
            </w:pPr>
            <w:r w:rsidRPr="000C6EDA">
              <w:rPr>
                <w:sz w:val="24"/>
                <w:szCs w:val="24"/>
              </w:rPr>
              <w:t>Respond to HR queries from staff and managers, signposting to policies, procedure</w:t>
            </w:r>
            <w:r w:rsidR="000C6EDA" w:rsidRPr="000C6EDA">
              <w:rPr>
                <w:sz w:val="24"/>
                <w:szCs w:val="24"/>
              </w:rPr>
              <w:t>s, guidance</w:t>
            </w:r>
            <w:r w:rsidR="009F1596">
              <w:rPr>
                <w:sz w:val="24"/>
                <w:szCs w:val="24"/>
              </w:rPr>
              <w:t>,</w:t>
            </w:r>
            <w:r w:rsidR="000C6EDA" w:rsidRPr="000C6EDA">
              <w:rPr>
                <w:sz w:val="24"/>
                <w:szCs w:val="24"/>
              </w:rPr>
              <w:t xml:space="preserve"> or support as required. </w:t>
            </w:r>
          </w:p>
          <w:p w14:paraId="5FEC9CBF" w14:textId="13463A5C" w:rsidR="009F1596" w:rsidRDefault="009F1596" w:rsidP="000C6EDA">
            <w:pPr>
              <w:rPr>
                <w:sz w:val="24"/>
                <w:szCs w:val="24"/>
              </w:rPr>
            </w:pPr>
          </w:p>
          <w:p w14:paraId="08398F47" w14:textId="250CD2B5" w:rsidR="009F1596" w:rsidRDefault="009F1596" w:rsidP="000C6EDA">
            <w:pPr>
              <w:rPr>
                <w:sz w:val="24"/>
                <w:szCs w:val="24"/>
              </w:rPr>
            </w:pPr>
            <w:r w:rsidRPr="00345244">
              <w:rPr>
                <w:rFonts w:ascii="Calibri" w:hAnsi="Calibri" w:cs="Calibri"/>
                <w:sz w:val="24"/>
                <w:szCs w:val="24"/>
              </w:rPr>
              <w:t>Tak</w:t>
            </w:r>
            <w:r w:rsidR="00A9108F">
              <w:rPr>
                <w:rFonts w:ascii="Calibri" w:hAnsi="Calibri" w:cs="Calibri"/>
                <w:sz w:val="24"/>
                <w:szCs w:val="24"/>
              </w:rPr>
              <w:t>e</w:t>
            </w:r>
            <w:r w:rsidRPr="00345244">
              <w:rPr>
                <w:rFonts w:ascii="Calibri" w:hAnsi="Calibri" w:cs="Calibri"/>
                <w:sz w:val="24"/>
                <w:szCs w:val="24"/>
              </w:rPr>
              <w:t xml:space="preserve"> and prioritis</w:t>
            </w:r>
            <w:r w:rsidR="00A9108F">
              <w:rPr>
                <w:rFonts w:ascii="Calibri" w:hAnsi="Calibri" w:cs="Calibri"/>
                <w:sz w:val="24"/>
                <w:szCs w:val="24"/>
              </w:rPr>
              <w:t>e</w:t>
            </w:r>
            <w:r w:rsidRPr="00345244">
              <w:rPr>
                <w:rFonts w:ascii="Calibri" w:hAnsi="Calibri" w:cs="Calibri"/>
                <w:sz w:val="24"/>
                <w:szCs w:val="24"/>
              </w:rPr>
              <w:t xml:space="preserve"> phone calls and messages.</w:t>
            </w:r>
          </w:p>
          <w:p w14:paraId="32C30E52" w14:textId="77777777" w:rsidR="000C6EDA" w:rsidRPr="000C6EDA" w:rsidRDefault="000C6EDA" w:rsidP="000C6EDA">
            <w:pPr>
              <w:rPr>
                <w:sz w:val="24"/>
                <w:szCs w:val="24"/>
              </w:rPr>
            </w:pPr>
          </w:p>
          <w:p w14:paraId="3C87AB51" w14:textId="7BF5F033" w:rsidR="000C6EDA" w:rsidRDefault="00A9108F" w:rsidP="000C6EDA">
            <w:pPr>
              <w:rPr>
                <w:rFonts w:ascii="Calibri" w:hAnsi="Calibri" w:cs="Calibri"/>
                <w:sz w:val="24"/>
                <w:szCs w:val="24"/>
              </w:rPr>
            </w:pPr>
            <w:r>
              <w:rPr>
                <w:rFonts w:ascii="Calibri" w:hAnsi="Calibri" w:cs="Calibri"/>
                <w:sz w:val="24"/>
                <w:szCs w:val="24"/>
              </w:rPr>
              <w:t>S</w:t>
            </w:r>
            <w:r w:rsidR="000C6EDA" w:rsidRPr="000C6EDA">
              <w:rPr>
                <w:rFonts w:ascii="Calibri" w:hAnsi="Calibri" w:cs="Calibri"/>
                <w:sz w:val="24"/>
                <w:szCs w:val="24"/>
              </w:rPr>
              <w:t xml:space="preserve">upport </w:t>
            </w:r>
            <w:r w:rsidR="009F1596">
              <w:rPr>
                <w:rFonts w:ascii="Calibri" w:hAnsi="Calibri" w:cs="Calibri"/>
                <w:sz w:val="24"/>
                <w:szCs w:val="24"/>
              </w:rPr>
              <w:t>colleagues</w:t>
            </w:r>
            <w:r w:rsidR="000C6EDA" w:rsidRPr="000C6EDA">
              <w:rPr>
                <w:rFonts w:ascii="Calibri" w:hAnsi="Calibri" w:cs="Calibri"/>
                <w:sz w:val="24"/>
                <w:szCs w:val="24"/>
              </w:rPr>
              <w:t xml:space="preserve"> with the implementation of HR policies and procedures.</w:t>
            </w:r>
          </w:p>
          <w:p w14:paraId="7E0B7A9D" w14:textId="77777777" w:rsidR="000C6EDA" w:rsidRPr="000C6EDA" w:rsidRDefault="000C6EDA" w:rsidP="000C6EDA">
            <w:pPr>
              <w:rPr>
                <w:rFonts w:ascii="Calibri" w:hAnsi="Calibri" w:cs="Calibri"/>
                <w:sz w:val="24"/>
                <w:szCs w:val="24"/>
              </w:rPr>
            </w:pPr>
          </w:p>
          <w:p w14:paraId="07371A84" w14:textId="0EC43816" w:rsidR="000C6EDA" w:rsidRDefault="00BF3019" w:rsidP="000C6EDA">
            <w:pPr>
              <w:rPr>
                <w:rFonts w:ascii="Calibri" w:hAnsi="Calibri" w:cs="Calibri"/>
                <w:sz w:val="24"/>
                <w:szCs w:val="24"/>
              </w:rPr>
            </w:pPr>
            <w:r>
              <w:rPr>
                <w:rFonts w:ascii="Calibri" w:hAnsi="Calibri" w:cs="Calibri"/>
                <w:sz w:val="24"/>
                <w:szCs w:val="24"/>
              </w:rPr>
              <w:lastRenderedPageBreak/>
              <w:t>Provide administrative s</w:t>
            </w:r>
            <w:r w:rsidR="000C6EDA" w:rsidRPr="000C6EDA">
              <w:rPr>
                <w:rFonts w:ascii="Calibri" w:hAnsi="Calibri" w:cs="Calibri"/>
                <w:sz w:val="24"/>
                <w:szCs w:val="24"/>
              </w:rPr>
              <w:t xml:space="preserve">upport </w:t>
            </w:r>
            <w:r>
              <w:rPr>
                <w:rFonts w:ascii="Calibri" w:hAnsi="Calibri" w:cs="Calibri"/>
                <w:sz w:val="24"/>
                <w:szCs w:val="24"/>
              </w:rPr>
              <w:t xml:space="preserve">for employee relations matters, including the confidential and accurate note-taking and </w:t>
            </w:r>
            <w:r w:rsidR="000C6EDA" w:rsidRPr="000C6EDA">
              <w:rPr>
                <w:rFonts w:ascii="Calibri" w:hAnsi="Calibri" w:cs="Calibri"/>
                <w:sz w:val="24"/>
                <w:szCs w:val="24"/>
              </w:rPr>
              <w:t>preparation and distribution of</w:t>
            </w:r>
            <w:r w:rsidR="009F1596">
              <w:rPr>
                <w:rFonts w:ascii="Calibri" w:hAnsi="Calibri" w:cs="Calibri"/>
                <w:sz w:val="24"/>
                <w:szCs w:val="24"/>
              </w:rPr>
              <w:t xml:space="preserve"> </w:t>
            </w:r>
            <w:r w:rsidR="000C6EDA" w:rsidRPr="000C6EDA">
              <w:rPr>
                <w:rFonts w:ascii="Calibri" w:hAnsi="Calibri" w:cs="Calibri"/>
                <w:sz w:val="24"/>
                <w:szCs w:val="24"/>
              </w:rPr>
              <w:t>hearing</w:t>
            </w:r>
            <w:r w:rsidR="009B51C8">
              <w:rPr>
                <w:rFonts w:ascii="Calibri" w:hAnsi="Calibri" w:cs="Calibri"/>
                <w:sz w:val="24"/>
                <w:szCs w:val="24"/>
              </w:rPr>
              <w:t xml:space="preserve"> bundle evidence</w:t>
            </w:r>
            <w:r w:rsidR="000C6EDA" w:rsidRPr="000C6EDA">
              <w:rPr>
                <w:rFonts w:ascii="Calibri" w:hAnsi="Calibri" w:cs="Calibri"/>
                <w:sz w:val="24"/>
                <w:szCs w:val="24"/>
              </w:rPr>
              <w:t xml:space="preserve"> documentation.</w:t>
            </w:r>
          </w:p>
          <w:p w14:paraId="574577CA" w14:textId="77777777" w:rsidR="009B51C8" w:rsidRDefault="009B51C8" w:rsidP="000C6EDA">
            <w:pPr>
              <w:rPr>
                <w:rFonts w:ascii="Calibri" w:hAnsi="Calibri" w:cs="Calibri"/>
                <w:sz w:val="24"/>
                <w:szCs w:val="24"/>
              </w:rPr>
            </w:pPr>
          </w:p>
          <w:p w14:paraId="78AC7D81" w14:textId="1C8B0ADB" w:rsidR="00BF3019" w:rsidRDefault="00BF3019" w:rsidP="000C6EDA">
            <w:pPr>
              <w:rPr>
                <w:rFonts w:ascii="Calibri" w:hAnsi="Calibri" w:cs="Calibri"/>
                <w:sz w:val="24"/>
                <w:szCs w:val="24"/>
              </w:rPr>
            </w:pPr>
            <w:r>
              <w:rPr>
                <w:rFonts w:ascii="Calibri" w:hAnsi="Calibri" w:cs="Calibri"/>
                <w:sz w:val="24"/>
                <w:szCs w:val="24"/>
              </w:rPr>
              <w:t xml:space="preserve">Assist with staff training administration. </w:t>
            </w:r>
          </w:p>
          <w:p w14:paraId="56FE9533" w14:textId="77777777" w:rsidR="000C6EDA" w:rsidRPr="000C6EDA" w:rsidRDefault="000C6EDA" w:rsidP="000C6EDA">
            <w:pPr>
              <w:rPr>
                <w:rFonts w:ascii="Calibri" w:hAnsi="Calibri" w:cs="Calibri"/>
                <w:sz w:val="24"/>
                <w:szCs w:val="24"/>
              </w:rPr>
            </w:pPr>
          </w:p>
          <w:p w14:paraId="3BC4057D" w14:textId="28DB0424" w:rsidR="000C6EDA" w:rsidRDefault="00A9108F" w:rsidP="000C6EDA">
            <w:pPr>
              <w:rPr>
                <w:rFonts w:ascii="Calibri" w:hAnsi="Calibri" w:cs="Calibri"/>
                <w:sz w:val="24"/>
                <w:szCs w:val="24"/>
              </w:rPr>
            </w:pPr>
            <w:r>
              <w:rPr>
                <w:rFonts w:ascii="Calibri" w:hAnsi="Calibri" w:cs="Calibri"/>
                <w:sz w:val="24"/>
                <w:szCs w:val="24"/>
              </w:rPr>
              <w:t>S</w:t>
            </w:r>
            <w:r w:rsidR="000C6EDA" w:rsidRPr="000C6EDA">
              <w:rPr>
                <w:rFonts w:ascii="Calibri" w:hAnsi="Calibri" w:cs="Calibri"/>
                <w:sz w:val="24"/>
                <w:szCs w:val="24"/>
              </w:rPr>
              <w:t xml:space="preserve">upport with </w:t>
            </w:r>
            <w:r w:rsidR="00BF3019">
              <w:rPr>
                <w:rFonts w:ascii="Calibri" w:hAnsi="Calibri" w:cs="Calibri"/>
                <w:sz w:val="24"/>
                <w:szCs w:val="24"/>
              </w:rPr>
              <w:t>administrative tasks associated with</w:t>
            </w:r>
            <w:r>
              <w:rPr>
                <w:rFonts w:ascii="Calibri" w:hAnsi="Calibri" w:cs="Calibri"/>
                <w:sz w:val="24"/>
                <w:szCs w:val="24"/>
              </w:rPr>
              <w:t xml:space="preserve"> </w:t>
            </w:r>
            <w:r w:rsidR="0075270E">
              <w:rPr>
                <w:rFonts w:ascii="Calibri" w:hAnsi="Calibri" w:cs="Calibri"/>
                <w:sz w:val="24"/>
                <w:szCs w:val="24"/>
              </w:rPr>
              <w:t xml:space="preserve">payroll processes including contractual changes, starters, leavers, </w:t>
            </w:r>
            <w:r w:rsidR="00BF3019">
              <w:rPr>
                <w:rFonts w:ascii="Calibri" w:hAnsi="Calibri" w:cs="Calibri"/>
                <w:sz w:val="24"/>
                <w:szCs w:val="24"/>
              </w:rPr>
              <w:t xml:space="preserve">flexible working, special leave, </w:t>
            </w:r>
            <w:r w:rsidR="007A7421">
              <w:rPr>
                <w:rFonts w:ascii="Calibri" w:hAnsi="Calibri" w:cs="Calibri"/>
                <w:sz w:val="24"/>
                <w:szCs w:val="24"/>
              </w:rPr>
              <w:t xml:space="preserve">and </w:t>
            </w:r>
            <w:r w:rsidR="00BF3019">
              <w:rPr>
                <w:rFonts w:ascii="Calibri" w:hAnsi="Calibri" w:cs="Calibri"/>
                <w:sz w:val="24"/>
                <w:szCs w:val="24"/>
              </w:rPr>
              <w:t>flexible retirement requests</w:t>
            </w:r>
            <w:r w:rsidR="007A7421">
              <w:rPr>
                <w:rFonts w:ascii="Calibri" w:hAnsi="Calibri" w:cs="Calibri"/>
                <w:sz w:val="24"/>
                <w:szCs w:val="24"/>
              </w:rPr>
              <w:t xml:space="preserve">. </w:t>
            </w:r>
          </w:p>
          <w:p w14:paraId="541355B8" w14:textId="04CC54CE" w:rsidR="00BF3019" w:rsidRDefault="00BF3019" w:rsidP="000C6EDA">
            <w:pPr>
              <w:rPr>
                <w:rFonts w:ascii="Calibri" w:hAnsi="Calibri" w:cs="Calibri"/>
                <w:sz w:val="24"/>
                <w:szCs w:val="24"/>
              </w:rPr>
            </w:pPr>
          </w:p>
          <w:p w14:paraId="1632B93F" w14:textId="11F6102F" w:rsidR="00BF3019" w:rsidRDefault="00BF3019" w:rsidP="000C6EDA">
            <w:pPr>
              <w:rPr>
                <w:rFonts w:ascii="Calibri" w:hAnsi="Calibri" w:cs="Calibri"/>
                <w:sz w:val="24"/>
                <w:szCs w:val="24"/>
              </w:rPr>
            </w:pPr>
            <w:r>
              <w:rPr>
                <w:rFonts w:ascii="Calibri" w:hAnsi="Calibri" w:cs="Calibri"/>
                <w:sz w:val="24"/>
                <w:szCs w:val="24"/>
              </w:rPr>
              <w:t xml:space="preserve">Support managers and HR colleagues </w:t>
            </w:r>
            <w:r w:rsidR="00982CF0">
              <w:rPr>
                <w:rFonts w:ascii="Calibri" w:hAnsi="Calibri" w:cs="Calibri"/>
                <w:sz w:val="24"/>
                <w:szCs w:val="24"/>
              </w:rPr>
              <w:t xml:space="preserve">on a daily basis </w:t>
            </w:r>
            <w:r>
              <w:rPr>
                <w:rFonts w:ascii="Calibri" w:hAnsi="Calibri" w:cs="Calibri"/>
                <w:sz w:val="24"/>
                <w:szCs w:val="24"/>
              </w:rPr>
              <w:t>with the implementation of the Managing Attendance Policy, including maintain</w:t>
            </w:r>
            <w:r w:rsidR="007A7421">
              <w:rPr>
                <w:rFonts w:ascii="Calibri" w:hAnsi="Calibri" w:cs="Calibri"/>
                <w:sz w:val="24"/>
                <w:szCs w:val="24"/>
              </w:rPr>
              <w:t>ing</w:t>
            </w:r>
            <w:r>
              <w:rPr>
                <w:rFonts w:ascii="Calibri" w:hAnsi="Calibri" w:cs="Calibri"/>
                <w:sz w:val="24"/>
                <w:szCs w:val="24"/>
              </w:rPr>
              <w:t xml:space="preserve"> accurate sickness absence records</w:t>
            </w:r>
            <w:r w:rsidR="007A7421">
              <w:rPr>
                <w:rFonts w:ascii="Calibri" w:hAnsi="Calibri" w:cs="Calibri"/>
                <w:sz w:val="24"/>
                <w:szCs w:val="24"/>
              </w:rPr>
              <w:t>, responding to information requests from managers,</w:t>
            </w:r>
            <w:r>
              <w:rPr>
                <w:rFonts w:ascii="Calibri" w:hAnsi="Calibri" w:cs="Calibri"/>
                <w:sz w:val="24"/>
                <w:szCs w:val="24"/>
              </w:rPr>
              <w:t xml:space="preserve"> and prepar</w:t>
            </w:r>
            <w:r w:rsidR="007A7421">
              <w:rPr>
                <w:rFonts w:ascii="Calibri" w:hAnsi="Calibri" w:cs="Calibri"/>
                <w:sz w:val="24"/>
                <w:szCs w:val="24"/>
              </w:rPr>
              <w:t>ing</w:t>
            </w:r>
            <w:r>
              <w:rPr>
                <w:rFonts w:ascii="Calibri" w:hAnsi="Calibri" w:cs="Calibri"/>
                <w:sz w:val="24"/>
                <w:szCs w:val="24"/>
              </w:rPr>
              <w:t xml:space="preserve"> </w:t>
            </w:r>
            <w:r w:rsidR="007A7421">
              <w:rPr>
                <w:rFonts w:ascii="Calibri" w:hAnsi="Calibri" w:cs="Calibri"/>
                <w:sz w:val="24"/>
                <w:szCs w:val="24"/>
              </w:rPr>
              <w:t>letters</w:t>
            </w:r>
            <w:r>
              <w:rPr>
                <w:rFonts w:ascii="Calibri" w:hAnsi="Calibri" w:cs="Calibri"/>
                <w:sz w:val="24"/>
                <w:szCs w:val="24"/>
              </w:rPr>
              <w:t xml:space="preserve"> associated with formal meetings</w:t>
            </w:r>
            <w:r w:rsidR="007A7421">
              <w:rPr>
                <w:rFonts w:ascii="Calibri" w:hAnsi="Calibri" w:cs="Calibri"/>
                <w:sz w:val="24"/>
                <w:szCs w:val="24"/>
              </w:rPr>
              <w:t xml:space="preserve">. </w:t>
            </w:r>
          </w:p>
          <w:p w14:paraId="2A4DE28C" w14:textId="08F8DBF8" w:rsidR="0075270E" w:rsidRDefault="0075270E" w:rsidP="000C6EDA">
            <w:pPr>
              <w:rPr>
                <w:rFonts w:ascii="Calibri" w:hAnsi="Calibri" w:cs="Calibri"/>
                <w:sz w:val="24"/>
                <w:szCs w:val="24"/>
              </w:rPr>
            </w:pPr>
          </w:p>
          <w:p w14:paraId="0DDD49E4" w14:textId="27D7A315" w:rsidR="0075270E" w:rsidRDefault="0075270E" w:rsidP="000C6EDA">
            <w:pPr>
              <w:rPr>
                <w:rFonts w:ascii="Calibri" w:hAnsi="Calibri" w:cs="Calibri"/>
                <w:sz w:val="24"/>
                <w:szCs w:val="24"/>
              </w:rPr>
            </w:pPr>
            <w:r>
              <w:rPr>
                <w:rFonts w:ascii="Calibri" w:hAnsi="Calibri" w:cs="Calibri"/>
                <w:sz w:val="24"/>
                <w:szCs w:val="24"/>
              </w:rPr>
              <w:t>Update electronic staff records including changes to personal information e.g.</w:t>
            </w:r>
            <w:r w:rsidR="00982CF0">
              <w:rPr>
                <w:rFonts w:ascii="Calibri" w:hAnsi="Calibri" w:cs="Calibri"/>
                <w:sz w:val="24"/>
                <w:szCs w:val="24"/>
              </w:rPr>
              <w:t>,</w:t>
            </w:r>
            <w:r>
              <w:rPr>
                <w:rFonts w:ascii="Calibri" w:hAnsi="Calibri" w:cs="Calibri"/>
                <w:sz w:val="24"/>
                <w:szCs w:val="24"/>
              </w:rPr>
              <w:t xml:space="preserve"> name, address, emergency contact, bank details.</w:t>
            </w:r>
          </w:p>
          <w:p w14:paraId="60BD7CC9" w14:textId="60691498" w:rsidR="0075270E" w:rsidRDefault="0075270E" w:rsidP="000C6EDA">
            <w:pPr>
              <w:rPr>
                <w:rFonts w:ascii="Calibri" w:hAnsi="Calibri" w:cs="Calibri"/>
                <w:sz w:val="24"/>
                <w:szCs w:val="24"/>
              </w:rPr>
            </w:pPr>
          </w:p>
          <w:p w14:paraId="3A47E270" w14:textId="1950EBAF" w:rsidR="0075270E" w:rsidRDefault="0075270E" w:rsidP="000C6EDA">
            <w:pPr>
              <w:rPr>
                <w:rFonts w:ascii="Calibri" w:hAnsi="Calibri" w:cs="Calibri"/>
                <w:sz w:val="24"/>
                <w:szCs w:val="24"/>
              </w:rPr>
            </w:pPr>
            <w:r>
              <w:rPr>
                <w:rFonts w:ascii="Calibri" w:hAnsi="Calibri" w:cs="Calibri"/>
                <w:sz w:val="24"/>
                <w:szCs w:val="24"/>
              </w:rPr>
              <w:t xml:space="preserve">Respond to reference requests through the preparation of standard letters. </w:t>
            </w:r>
          </w:p>
          <w:p w14:paraId="506E6560" w14:textId="3633F4AF" w:rsidR="007A7421" w:rsidRDefault="007A7421" w:rsidP="000C6EDA">
            <w:pPr>
              <w:rPr>
                <w:rFonts w:ascii="Calibri" w:hAnsi="Calibri" w:cs="Calibri"/>
                <w:sz w:val="24"/>
                <w:szCs w:val="24"/>
              </w:rPr>
            </w:pPr>
          </w:p>
          <w:p w14:paraId="023EAB21" w14:textId="55E376E7" w:rsidR="007A7421" w:rsidRDefault="007A7421" w:rsidP="000C6EDA">
            <w:pPr>
              <w:rPr>
                <w:rFonts w:ascii="Calibri" w:hAnsi="Calibri" w:cs="Calibri"/>
                <w:sz w:val="24"/>
                <w:szCs w:val="24"/>
              </w:rPr>
            </w:pPr>
            <w:r>
              <w:rPr>
                <w:rFonts w:ascii="Calibri" w:hAnsi="Calibri" w:cs="Calibri"/>
                <w:sz w:val="24"/>
                <w:szCs w:val="24"/>
              </w:rPr>
              <w:t>Complet</w:t>
            </w:r>
            <w:r w:rsidR="00982CF0">
              <w:rPr>
                <w:rFonts w:ascii="Calibri" w:hAnsi="Calibri" w:cs="Calibri"/>
                <w:sz w:val="24"/>
                <w:szCs w:val="24"/>
              </w:rPr>
              <w:t>e</w:t>
            </w:r>
            <w:r>
              <w:rPr>
                <w:rFonts w:ascii="Calibri" w:hAnsi="Calibri" w:cs="Calibri"/>
                <w:sz w:val="24"/>
                <w:szCs w:val="24"/>
              </w:rPr>
              <w:t xml:space="preserve"> electronic staff referrals to occupational health services on behalf of managers.</w:t>
            </w:r>
          </w:p>
          <w:p w14:paraId="34A2E5E6" w14:textId="685A76A1" w:rsidR="0075270E" w:rsidRDefault="0075270E" w:rsidP="000C6EDA">
            <w:pPr>
              <w:rPr>
                <w:rFonts w:ascii="Calibri" w:hAnsi="Calibri" w:cs="Calibri"/>
                <w:sz w:val="24"/>
                <w:szCs w:val="24"/>
              </w:rPr>
            </w:pPr>
          </w:p>
          <w:p w14:paraId="7185E2AA" w14:textId="07348248" w:rsidR="0075270E" w:rsidRDefault="0075270E" w:rsidP="000C6EDA">
            <w:pPr>
              <w:rPr>
                <w:rFonts w:ascii="Calibri" w:hAnsi="Calibri" w:cs="Calibri"/>
                <w:sz w:val="24"/>
                <w:szCs w:val="24"/>
              </w:rPr>
            </w:pPr>
            <w:r>
              <w:rPr>
                <w:rFonts w:ascii="Calibri" w:hAnsi="Calibri" w:cs="Calibri"/>
                <w:sz w:val="24"/>
                <w:szCs w:val="24"/>
              </w:rPr>
              <w:t>Signpost staff and managers to employee benefits.</w:t>
            </w:r>
          </w:p>
          <w:p w14:paraId="6E0B05B7" w14:textId="37E72615" w:rsidR="009F1596" w:rsidRDefault="009F1596" w:rsidP="000C6EDA">
            <w:pPr>
              <w:rPr>
                <w:rFonts w:cs="Calibri"/>
                <w:sz w:val="24"/>
                <w:szCs w:val="24"/>
              </w:rPr>
            </w:pPr>
          </w:p>
          <w:p w14:paraId="39ACBCFC" w14:textId="70635C22" w:rsidR="009F1596" w:rsidRDefault="00A9108F" w:rsidP="000C6EDA">
            <w:pPr>
              <w:rPr>
                <w:rFonts w:cs="Calibri"/>
                <w:sz w:val="24"/>
                <w:szCs w:val="24"/>
              </w:rPr>
            </w:pPr>
            <w:r>
              <w:rPr>
                <w:rFonts w:cs="Calibri"/>
                <w:sz w:val="24"/>
                <w:szCs w:val="24"/>
              </w:rPr>
              <w:t xml:space="preserve">Manage diaries as required, book meetings, and prepare meeting spaces with appropriate technology. </w:t>
            </w:r>
          </w:p>
          <w:p w14:paraId="0063E04C" w14:textId="12A06255" w:rsidR="000C6EDA" w:rsidRDefault="000C6EDA" w:rsidP="000C6EDA">
            <w:pPr>
              <w:rPr>
                <w:rFonts w:ascii="Calibri" w:hAnsi="Calibri" w:cs="Calibri"/>
                <w:sz w:val="24"/>
                <w:szCs w:val="24"/>
              </w:rPr>
            </w:pPr>
          </w:p>
          <w:p w14:paraId="57DF1A25" w14:textId="3C128C9C" w:rsidR="000C6EDA" w:rsidRDefault="00A9108F" w:rsidP="000C6EDA">
            <w:pPr>
              <w:jc w:val="both"/>
              <w:rPr>
                <w:rFonts w:ascii="Calibri" w:hAnsi="Calibri" w:cs="Calibri"/>
                <w:sz w:val="24"/>
                <w:szCs w:val="24"/>
              </w:rPr>
            </w:pPr>
            <w:r>
              <w:rPr>
                <w:rFonts w:ascii="Calibri" w:hAnsi="Calibri" w:cs="Calibri"/>
                <w:sz w:val="24"/>
                <w:szCs w:val="24"/>
              </w:rPr>
              <w:t>E</w:t>
            </w:r>
            <w:r w:rsidR="000C6EDA" w:rsidRPr="00345244">
              <w:rPr>
                <w:rFonts w:ascii="Calibri" w:hAnsi="Calibri" w:cs="Calibri"/>
                <w:sz w:val="24"/>
                <w:szCs w:val="24"/>
              </w:rPr>
              <w:t>nsure appropriate version control of key documents.</w:t>
            </w:r>
          </w:p>
          <w:p w14:paraId="55F58254" w14:textId="77777777" w:rsidR="000C6EDA" w:rsidRPr="00345244" w:rsidRDefault="000C6EDA" w:rsidP="000C6EDA">
            <w:pPr>
              <w:jc w:val="both"/>
              <w:rPr>
                <w:rFonts w:ascii="Calibri" w:hAnsi="Calibri" w:cs="Calibri"/>
                <w:sz w:val="24"/>
                <w:szCs w:val="24"/>
              </w:rPr>
            </w:pPr>
          </w:p>
          <w:p w14:paraId="24FAF089" w14:textId="393EA07C" w:rsidR="000C6EDA" w:rsidRDefault="00A9108F" w:rsidP="000C6EDA">
            <w:pPr>
              <w:jc w:val="both"/>
              <w:rPr>
                <w:rFonts w:ascii="Calibri" w:hAnsi="Calibri" w:cs="Calibri"/>
                <w:sz w:val="24"/>
                <w:szCs w:val="24"/>
              </w:rPr>
            </w:pPr>
            <w:r>
              <w:rPr>
                <w:rFonts w:ascii="Calibri" w:hAnsi="Calibri" w:cs="Calibri"/>
                <w:sz w:val="24"/>
                <w:szCs w:val="24"/>
              </w:rPr>
              <w:t>L</w:t>
            </w:r>
            <w:r w:rsidR="000C6EDA" w:rsidRPr="00345244">
              <w:rPr>
                <w:rFonts w:ascii="Calibri" w:hAnsi="Calibri" w:cs="Calibri"/>
                <w:sz w:val="24"/>
                <w:szCs w:val="24"/>
              </w:rPr>
              <w:t xml:space="preserve">iaise with outside </w:t>
            </w:r>
            <w:r w:rsidR="009F1596">
              <w:rPr>
                <w:rFonts w:ascii="Calibri" w:hAnsi="Calibri" w:cs="Calibri"/>
                <w:sz w:val="24"/>
                <w:szCs w:val="24"/>
              </w:rPr>
              <w:t>a</w:t>
            </w:r>
            <w:r w:rsidR="000C6EDA" w:rsidRPr="00345244">
              <w:rPr>
                <w:rFonts w:ascii="Calibri" w:hAnsi="Calibri" w:cs="Calibri"/>
                <w:sz w:val="24"/>
                <w:szCs w:val="24"/>
              </w:rPr>
              <w:t xml:space="preserve">gencies and </w:t>
            </w:r>
            <w:r w:rsidR="009F1596">
              <w:rPr>
                <w:rFonts w:ascii="Calibri" w:hAnsi="Calibri" w:cs="Calibri"/>
                <w:sz w:val="24"/>
                <w:szCs w:val="24"/>
              </w:rPr>
              <w:t>o</w:t>
            </w:r>
            <w:r w:rsidR="000C6EDA" w:rsidRPr="00345244">
              <w:rPr>
                <w:rFonts w:ascii="Calibri" w:hAnsi="Calibri" w:cs="Calibri"/>
                <w:sz w:val="24"/>
                <w:szCs w:val="24"/>
              </w:rPr>
              <w:t xml:space="preserve">rganisations as appropriate. </w:t>
            </w:r>
          </w:p>
          <w:p w14:paraId="54BE43BC" w14:textId="77777777" w:rsidR="009F1596" w:rsidRPr="00345244" w:rsidRDefault="009F1596" w:rsidP="000C6EDA">
            <w:pPr>
              <w:jc w:val="both"/>
              <w:rPr>
                <w:rFonts w:ascii="Calibri" w:hAnsi="Calibri" w:cs="Calibri"/>
                <w:sz w:val="24"/>
                <w:szCs w:val="24"/>
              </w:rPr>
            </w:pPr>
          </w:p>
          <w:p w14:paraId="49EA6B3F" w14:textId="125557B5" w:rsidR="000C6EDA" w:rsidRDefault="00A9108F" w:rsidP="000C6EDA">
            <w:pPr>
              <w:tabs>
                <w:tab w:val="left" w:pos="-720"/>
              </w:tabs>
              <w:suppressAutoHyphens/>
              <w:jc w:val="both"/>
              <w:rPr>
                <w:rFonts w:ascii="Calibri" w:hAnsi="Calibri" w:cs="Calibri"/>
                <w:spacing w:val="-2"/>
                <w:sz w:val="24"/>
                <w:szCs w:val="24"/>
              </w:rPr>
            </w:pPr>
            <w:r>
              <w:rPr>
                <w:rFonts w:ascii="Calibri" w:hAnsi="Calibri" w:cs="Calibri"/>
                <w:spacing w:val="-2"/>
                <w:sz w:val="24"/>
                <w:szCs w:val="24"/>
              </w:rPr>
              <w:t>P</w:t>
            </w:r>
            <w:r w:rsidR="000C6EDA" w:rsidRPr="00345244">
              <w:rPr>
                <w:rFonts w:ascii="Calibri" w:hAnsi="Calibri" w:cs="Calibri"/>
                <w:spacing w:val="-2"/>
                <w:sz w:val="24"/>
                <w:szCs w:val="24"/>
              </w:rPr>
              <w:t>articipate in training and development activities as necessary to ensure up to date knowledge, skills</w:t>
            </w:r>
            <w:r w:rsidR="00982CF0">
              <w:rPr>
                <w:rFonts w:ascii="Calibri" w:hAnsi="Calibri" w:cs="Calibri"/>
                <w:spacing w:val="-2"/>
                <w:sz w:val="24"/>
                <w:szCs w:val="24"/>
              </w:rPr>
              <w:t>,</w:t>
            </w:r>
            <w:r w:rsidR="000C6EDA" w:rsidRPr="00345244">
              <w:rPr>
                <w:rFonts w:ascii="Calibri" w:hAnsi="Calibri" w:cs="Calibri"/>
                <w:spacing w:val="-2"/>
                <w:sz w:val="24"/>
                <w:szCs w:val="24"/>
              </w:rPr>
              <w:t xml:space="preserve"> and continuous professional development.</w:t>
            </w:r>
          </w:p>
          <w:p w14:paraId="110F72DA" w14:textId="77777777" w:rsidR="009F1596" w:rsidRPr="00345244" w:rsidRDefault="009F1596" w:rsidP="000C6EDA">
            <w:pPr>
              <w:tabs>
                <w:tab w:val="left" w:pos="-720"/>
              </w:tabs>
              <w:suppressAutoHyphens/>
              <w:jc w:val="both"/>
              <w:rPr>
                <w:rFonts w:ascii="Calibri" w:hAnsi="Calibri" w:cs="Calibri"/>
                <w:spacing w:val="-2"/>
                <w:sz w:val="24"/>
                <w:szCs w:val="24"/>
              </w:rPr>
            </w:pPr>
          </w:p>
          <w:p w14:paraId="4121218F" w14:textId="60363C51" w:rsidR="000C6EDA" w:rsidRPr="00345244" w:rsidRDefault="00A9108F" w:rsidP="000C6EDA">
            <w:pPr>
              <w:tabs>
                <w:tab w:val="left" w:pos="-720"/>
              </w:tabs>
              <w:suppressAutoHyphens/>
              <w:jc w:val="both"/>
              <w:rPr>
                <w:rFonts w:ascii="Calibri" w:hAnsi="Calibri" w:cs="Calibri"/>
                <w:spacing w:val="-2"/>
                <w:sz w:val="24"/>
                <w:szCs w:val="24"/>
              </w:rPr>
            </w:pPr>
            <w:r>
              <w:rPr>
                <w:rFonts w:ascii="Calibri" w:hAnsi="Calibri" w:cs="Calibri"/>
                <w:spacing w:val="-2"/>
                <w:sz w:val="24"/>
                <w:szCs w:val="24"/>
              </w:rPr>
              <w:t>U</w:t>
            </w:r>
            <w:r w:rsidR="000C6EDA" w:rsidRPr="00345244">
              <w:rPr>
                <w:rFonts w:ascii="Calibri" w:hAnsi="Calibri" w:cs="Calibri"/>
                <w:spacing w:val="-2"/>
                <w:sz w:val="24"/>
                <w:szCs w:val="24"/>
              </w:rPr>
              <w:t xml:space="preserve">ndertake </w:t>
            </w:r>
            <w:r w:rsidR="00BF3019">
              <w:rPr>
                <w:rFonts w:ascii="Calibri" w:hAnsi="Calibri" w:cs="Calibri"/>
                <w:spacing w:val="-2"/>
                <w:sz w:val="24"/>
                <w:szCs w:val="24"/>
              </w:rPr>
              <w:t xml:space="preserve">any </w:t>
            </w:r>
            <w:r w:rsidR="000C6EDA" w:rsidRPr="00345244">
              <w:rPr>
                <w:rFonts w:ascii="Calibri" w:hAnsi="Calibri" w:cs="Calibri"/>
                <w:spacing w:val="-2"/>
                <w:sz w:val="24"/>
                <w:szCs w:val="24"/>
              </w:rPr>
              <w:t xml:space="preserve">other duties appropriate to the post </w:t>
            </w:r>
            <w:r w:rsidR="00BF3019">
              <w:rPr>
                <w:rFonts w:ascii="Calibri" w:hAnsi="Calibri" w:cs="Calibri"/>
                <w:spacing w:val="-2"/>
                <w:sz w:val="24"/>
                <w:szCs w:val="24"/>
              </w:rPr>
              <w:t xml:space="preserve">and </w:t>
            </w:r>
            <w:r w:rsidR="000D2EA5">
              <w:rPr>
                <w:rFonts w:ascii="Calibri" w:hAnsi="Calibri" w:cs="Calibri"/>
                <w:spacing w:val="-2"/>
                <w:sz w:val="24"/>
                <w:szCs w:val="24"/>
              </w:rPr>
              <w:t xml:space="preserve">as </w:t>
            </w:r>
            <w:r w:rsidR="00BF3019">
              <w:rPr>
                <w:rFonts w:ascii="Calibri" w:hAnsi="Calibri" w:cs="Calibri"/>
                <w:spacing w:val="-2"/>
                <w:sz w:val="24"/>
                <w:szCs w:val="24"/>
              </w:rPr>
              <w:t xml:space="preserve">reasonably directed by senior colleagues. </w:t>
            </w:r>
          </w:p>
          <w:p w14:paraId="0188C7ED" w14:textId="77777777" w:rsidR="000C6EDA" w:rsidRPr="000C6EDA" w:rsidRDefault="000C6EDA" w:rsidP="000C6EDA">
            <w:pPr>
              <w:rPr>
                <w:rFonts w:ascii="Calibri" w:hAnsi="Calibri" w:cs="Calibri"/>
                <w:sz w:val="24"/>
                <w:szCs w:val="24"/>
              </w:rPr>
            </w:pPr>
          </w:p>
          <w:p w14:paraId="24B0C487" w14:textId="325759C5" w:rsidR="009F1596" w:rsidRPr="00345244" w:rsidRDefault="00A9108F" w:rsidP="009F1596">
            <w:pPr>
              <w:tabs>
                <w:tab w:val="left" w:pos="-720"/>
              </w:tabs>
              <w:suppressAutoHyphens/>
              <w:jc w:val="both"/>
              <w:rPr>
                <w:rFonts w:ascii="Calibri" w:hAnsi="Calibri" w:cs="Calibri"/>
                <w:spacing w:val="-2"/>
                <w:sz w:val="24"/>
                <w:szCs w:val="24"/>
              </w:rPr>
            </w:pPr>
            <w:r>
              <w:rPr>
                <w:rFonts w:ascii="Calibri" w:hAnsi="Calibri" w:cs="Calibri"/>
                <w:spacing w:val="-2"/>
                <w:sz w:val="24"/>
                <w:szCs w:val="24"/>
              </w:rPr>
              <w:t>C</w:t>
            </w:r>
            <w:r w:rsidR="009F1596" w:rsidRPr="00345244">
              <w:rPr>
                <w:rFonts w:ascii="Calibri" w:hAnsi="Calibri" w:cs="Calibri"/>
                <w:spacing w:val="-2"/>
                <w:sz w:val="24"/>
                <w:szCs w:val="24"/>
              </w:rPr>
              <w:t>omply with the requirements of all Aspire policies, procedures</w:t>
            </w:r>
            <w:r w:rsidR="009F1596">
              <w:rPr>
                <w:rFonts w:ascii="Calibri" w:hAnsi="Calibri" w:cs="Calibri"/>
                <w:spacing w:val="-2"/>
                <w:sz w:val="24"/>
                <w:szCs w:val="24"/>
              </w:rPr>
              <w:t>,</w:t>
            </w:r>
            <w:r w:rsidR="009F1596" w:rsidRPr="00345244">
              <w:rPr>
                <w:rFonts w:ascii="Calibri" w:hAnsi="Calibri" w:cs="Calibri"/>
                <w:spacing w:val="-2"/>
                <w:sz w:val="24"/>
                <w:szCs w:val="24"/>
              </w:rPr>
              <w:t xml:space="preserve"> and staff instructions, including responsibilities under the Health and Safety Policy and Procedures.</w:t>
            </w:r>
          </w:p>
          <w:p w14:paraId="4900F707" w14:textId="77777777" w:rsidR="000C6EDA" w:rsidRPr="000C6EDA" w:rsidRDefault="000C6EDA" w:rsidP="000C6EDA">
            <w:pPr>
              <w:rPr>
                <w:sz w:val="24"/>
                <w:szCs w:val="24"/>
              </w:rPr>
            </w:pPr>
          </w:p>
          <w:p w14:paraId="339C346B" w14:textId="1BB4D8DA" w:rsidR="009B51C8" w:rsidRDefault="00A9108F" w:rsidP="000C6EDA">
            <w:pPr>
              <w:rPr>
                <w:rFonts w:ascii="Calibri" w:hAnsi="Calibri" w:cs="Calibri"/>
                <w:spacing w:val="-2"/>
                <w:sz w:val="24"/>
                <w:szCs w:val="24"/>
              </w:rPr>
            </w:pPr>
            <w:r>
              <w:rPr>
                <w:rFonts w:ascii="Calibri" w:hAnsi="Calibri" w:cs="Calibri"/>
                <w:spacing w:val="-2"/>
                <w:sz w:val="24"/>
                <w:szCs w:val="24"/>
              </w:rPr>
              <w:t>A</w:t>
            </w:r>
            <w:r w:rsidR="00314CAD" w:rsidRPr="000C6EDA">
              <w:rPr>
                <w:rFonts w:ascii="Calibri" w:hAnsi="Calibri" w:cs="Calibri"/>
                <w:spacing w:val="-2"/>
                <w:sz w:val="24"/>
                <w:szCs w:val="24"/>
              </w:rPr>
              <w:t xml:space="preserve">ctively promote </w:t>
            </w:r>
            <w:r w:rsidR="00314CAD" w:rsidRPr="000C6EDA">
              <w:rPr>
                <w:rFonts w:cs="Calibri"/>
                <w:spacing w:val="-2"/>
                <w:sz w:val="24"/>
                <w:szCs w:val="24"/>
              </w:rPr>
              <w:t>Equity, Diversity, and Inclusion</w:t>
            </w:r>
            <w:r w:rsidR="00314CAD" w:rsidRPr="000C6EDA">
              <w:rPr>
                <w:rFonts w:ascii="Calibri" w:hAnsi="Calibri" w:cs="Calibri"/>
                <w:spacing w:val="-2"/>
                <w:sz w:val="24"/>
                <w:szCs w:val="24"/>
              </w:rPr>
              <w:t xml:space="preserve"> and to work in an anti-oppressive manner</w:t>
            </w:r>
            <w:r w:rsidR="000D2EA5">
              <w:rPr>
                <w:rFonts w:ascii="Calibri" w:hAnsi="Calibri" w:cs="Calibri"/>
                <w:spacing w:val="-2"/>
                <w:sz w:val="24"/>
                <w:szCs w:val="24"/>
              </w:rPr>
              <w:t>.</w:t>
            </w:r>
          </w:p>
          <w:p w14:paraId="6EC53F1C" w14:textId="77777777" w:rsidR="009B51C8" w:rsidRDefault="009B51C8" w:rsidP="000C6EDA">
            <w:pPr>
              <w:rPr>
                <w:rFonts w:ascii="Calibri" w:hAnsi="Calibri" w:cs="Calibri"/>
                <w:spacing w:val="-2"/>
                <w:sz w:val="24"/>
                <w:szCs w:val="24"/>
              </w:rPr>
            </w:pPr>
          </w:p>
          <w:p w14:paraId="7B395B5F" w14:textId="5EFF741A" w:rsidR="00ED3972" w:rsidRPr="000D2EA5" w:rsidRDefault="0075270E" w:rsidP="000D2EA5">
            <w:pPr>
              <w:rPr>
                <w:rFonts w:ascii="Calibri" w:hAnsi="Calibri" w:cs="Calibri"/>
                <w:spacing w:val="-2"/>
                <w:sz w:val="24"/>
                <w:szCs w:val="24"/>
              </w:rPr>
            </w:pPr>
            <w:r>
              <w:rPr>
                <w:rFonts w:ascii="Calibri" w:hAnsi="Calibri" w:cs="Calibri"/>
                <w:spacing w:val="-2"/>
                <w:sz w:val="24"/>
                <w:szCs w:val="24"/>
              </w:rPr>
              <w:t>Uphold Aspire’s values</w:t>
            </w:r>
            <w:r w:rsidR="000D2EA5">
              <w:rPr>
                <w:rFonts w:ascii="Calibri" w:hAnsi="Calibri" w:cs="Calibri"/>
                <w:spacing w:val="-2"/>
                <w:sz w:val="24"/>
                <w:szCs w:val="24"/>
              </w:rPr>
              <w:t>:</w:t>
            </w:r>
          </w:p>
          <w:p w14:paraId="7C7739DD" w14:textId="77777777" w:rsidR="00ED3972" w:rsidRDefault="00ED3972" w:rsidP="007A7421">
            <w:pPr>
              <w:pStyle w:val="NoSpacing"/>
              <w:rPr>
                <w:rFonts w:cs="Calibri"/>
                <w:b/>
                <w:bCs/>
                <w:i/>
                <w:iCs/>
                <w:spacing w:val="-2"/>
                <w:sz w:val="24"/>
                <w:szCs w:val="24"/>
              </w:rPr>
            </w:pPr>
          </w:p>
          <w:p w14:paraId="16308374" w14:textId="62734DA9" w:rsidR="007A7421" w:rsidRPr="00982CF0" w:rsidRDefault="007A7421" w:rsidP="007A7421">
            <w:pPr>
              <w:pStyle w:val="NoSpacing"/>
              <w:rPr>
                <w:rFonts w:cs="Calibri"/>
                <w:b/>
                <w:bCs/>
                <w:i/>
                <w:iCs/>
                <w:spacing w:val="-2"/>
                <w:sz w:val="24"/>
                <w:szCs w:val="24"/>
              </w:rPr>
            </w:pPr>
            <w:r w:rsidRPr="00982CF0">
              <w:rPr>
                <w:rFonts w:cs="Calibri"/>
                <w:b/>
                <w:bCs/>
                <w:i/>
                <w:iCs/>
                <w:spacing w:val="-2"/>
                <w:sz w:val="24"/>
                <w:szCs w:val="24"/>
              </w:rPr>
              <w:t>Person-centred</w:t>
            </w:r>
          </w:p>
          <w:p w14:paraId="2AD69580" w14:textId="74D4A747" w:rsidR="000D2EA5" w:rsidRPr="000D2EA5" w:rsidRDefault="007A7421" w:rsidP="000D2EA5">
            <w:pPr>
              <w:pStyle w:val="NoSpacing"/>
              <w:numPr>
                <w:ilvl w:val="0"/>
                <w:numId w:val="5"/>
              </w:numPr>
              <w:rPr>
                <w:rFonts w:cs="Calibri"/>
                <w:i/>
                <w:iCs/>
                <w:spacing w:val="-2"/>
                <w:sz w:val="24"/>
                <w:szCs w:val="24"/>
              </w:rPr>
            </w:pPr>
            <w:r w:rsidRPr="00982CF0">
              <w:rPr>
                <w:rFonts w:cs="Calibri"/>
                <w:i/>
                <w:iCs/>
                <w:spacing w:val="-2"/>
                <w:sz w:val="24"/>
                <w:szCs w:val="24"/>
              </w:rPr>
              <w:t xml:space="preserve">Placing the customer at the centre of everything we do. Our actions are based on belief in the abilities, </w:t>
            </w:r>
            <w:r w:rsidR="00092039" w:rsidRPr="00982CF0">
              <w:rPr>
                <w:rFonts w:cs="Calibri"/>
                <w:i/>
                <w:iCs/>
                <w:spacing w:val="-2"/>
                <w:sz w:val="24"/>
                <w:szCs w:val="24"/>
              </w:rPr>
              <w:t>rights,</w:t>
            </w:r>
            <w:r w:rsidR="00982CF0">
              <w:rPr>
                <w:rFonts w:cs="Calibri"/>
                <w:i/>
                <w:iCs/>
                <w:spacing w:val="-2"/>
                <w:sz w:val="24"/>
                <w:szCs w:val="24"/>
              </w:rPr>
              <w:t xml:space="preserve"> </w:t>
            </w:r>
            <w:r w:rsidRPr="00982CF0">
              <w:rPr>
                <w:rFonts w:cs="Calibri"/>
                <w:i/>
                <w:iCs/>
                <w:spacing w:val="-2"/>
                <w:sz w:val="24"/>
                <w:szCs w:val="24"/>
              </w:rPr>
              <w:t>and responsibilities of all individuals to achieve happiness, independence and self-confidence through informed choice.</w:t>
            </w:r>
          </w:p>
          <w:p w14:paraId="63D5F5E3" w14:textId="77777777" w:rsidR="007A7421" w:rsidRPr="00982CF0" w:rsidRDefault="007A7421" w:rsidP="007A7421">
            <w:pPr>
              <w:pStyle w:val="NoSpacing"/>
              <w:rPr>
                <w:rFonts w:cs="Calibri"/>
                <w:i/>
                <w:iCs/>
                <w:spacing w:val="-2"/>
                <w:sz w:val="24"/>
                <w:szCs w:val="24"/>
              </w:rPr>
            </w:pPr>
          </w:p>
          <w:p w14:paraId="68879DD7" w14:textId="0CEF9C6F" w:rsidR="007A7421" w:rsidRPr="00982CF0" w:rsidRDefault="007A7421" w:rsidP="007A7421">
            <w:pPr>
              <w:pStyle w:val="NoSpacing"/>
              <w:rPr>
                <w:rFonts w:cs="Calibri"/>
                <w:b/>
                <w:bCs/>
                <w:i/>
                <w:iCs/>
                <w:spacing w:val="-2"/>
                <w:sz w:val="24"/>
                <w:szCs w:val="24"/>
              </w:rPr>
            </w:pPr>
            <w:r w:rsidRPr="00982CF0">
              <w:rPr>
                <w:rFonts w:cs="Calibri"/>
                <w:b/>
                <w:bCs/>
                <w:i/>
                <w:iCs/>
                <w:spacing w:val="-2"/>
                <w:sz w:val="24"/>
                <w:szCs w:val="24"/>
              </w:rPr>
              <w:t>Quality-focused</w:t>
            </w:r>
          </w:p>
          <w:p w14:paraId="35BF3638" w14:textId="77777777" w:rsidR="007A7421" w:rsidRPr="00982CF0" w:rsidRDefault="007A7421" w:rsidP="007A7421">
            <w:pPr>
              <w:pStyle w:val="NoSpacing"/>
              <w:numPr>
                <w:ilvl w:val="0"/>
                <w:numId w:val="3"/>
              </w:numPr>
              <w:rPr>
                <w:rFonts w:cs="Calibri"/>
                <w:i/>
                <w:iCs/>
                <w:spacing w:val="-2"/>
                <w:sz w:val="24"/>
                <w:szCs w:val="24"/>
              </w:rPr>
            </w:pPr>
            <w:r w:rsidRPr="00982CF0">
              <w:rPr>
                <w:rFonts w:cs="Calibri"/>
                <w:i/>
                <w:iCs/>
                <w:spacing w:val="-2"/>
                <w:sz w:val="24"/>
                <w:szCs w:val="24"/>
              </w:rPr>
              <w:t>Customers receive high quality, empowering and inclusive services</w:t>
            </w:r>
          </w:p>
          <w:p w14:paraId="038FD884" w14:textId="6BC861CA" w:rsidR="007A7421" w:rsidRPr="00982CF0" w:rsidRDefault="007A7421" w:rsidP="007A7421">
            <w:pPr>
              <w:pStyle w:val="NoSpacing"/>
              <w:numPr>
                <w:ilvl w:val="0"/>
                <w:numId w:val="3"/>
              </w:numPr>
              <w:rPr>
                <w:rFonts w:cs="Calibri"/>
                <w:i/>
                <w:iCs/>
                <w:spacing w:val="-2"/>
                <w:sz w:val="24"/>
                <w:szCs w:val="24"/>
              </w:rPr>
            </w:pPr>
            <w:r w:rsidRPr="00982CF0">
              <w:rPr>
                <w:rFonts w:cs="Calibri"/>
                <w:i/>
                <w:iCs/>
                <w:spacing w:val="-2"/>
                <w:sz w:val="24"/>
                <w:szCs w:val="24"/>
              </w:rPr>
              <w:t>Family carers have confidence and trust in reliable, experienced, and committed staff</w:t>
            </w:r>
          </w:p>
          <w:p w14:paraId="4071EF15" w14:textId="77777777" w:rsidR="007A7421" w:rsidRPr="00982CF0" w:rsidRDefault="007A7421" w:rsidP="007A7421">
            <w:pPr>
              <w:pStyle w:val="NoSpacing"/>
              <w:numPr>
                <w:ilvl w:val="0"/>
                <w:numId w:val="3"/>
              </w:numPr>
              <w:rPr>
                <w:rFonts w:cs="Calibri"/>
                <w:i/>
                <w:iCs/>
                <w:spacing w:val="-2"/>
                <w:sz w:val="24"/>
                <w:szCs w:val="24"/>
              </w:rPr>
            </w:pPr>
            <w:r w:rsidRPr="00982CF0">
              <w:rPr>
                <w:rFonts w:cs="Calibri"/>
                <w:i/>
                <w:iCs/>
                <w:spacing w:val="-2"/>
                <w:sz w:val="24"/>
                <w:szCs w:val="24"/>
              </w:rPr>
              <w:t>Staff are supported and inspired to be the best that they can be</w:t>
            </w:r>
          </w:p>
          <w:p w14:paraId="6DEDDC22" w14:textId="77777777" w:rsidR="007A7421" w:rsidRPr="00982CF0" w:rsidRDefault="007A7421" w:rsidP="007A7421">
            <w:pPr>
              <w:pStyle w:val="NoSpacing"/>
              <w:numPr>
                <w:ilvl w:val="0"/>
                <w:numId w:val="3"/>
              </w:numPr>
              <w:rPr>
                <w:rFonts w:cs="Calibri"/>
                <w:i/>
                <w:iCs/>
                <w:spacing w:val="-2"/>
                <w:sz w:val="24"/>
                <w:szCs w:val="24"/>
              </w:rPr>
            </w:pPr>
            <w:r w:rsidRPr="00982CF0">
              <w:rPr>
                <w:rFonts w:cs="Calibri"/>
                <w:i/>
                <w:iCs/>
                <w:spacing w:val="-2"/>
                <w:sz w:val="24"/>
                <w:szCs w:val="24"/>
              </w:rPr>
              <w:t>Commissioners have faith in effective and efficient services</w:t>
            </w:r>
          </w:p>
          <w:p w14:paraId="5922E695" w14:textId="0ED5F891" w:rsidR="007A7421" w:rsidRPr="00982CF0" w:rsidRDefault="007A7421" w:rsidP="007A7421">
            <w:pPr>
              <w:pStyle w:val="NoSpacing"/>
              <w:numPr>
                <w:ilvl w:val="0"/>
                <w:numId w:val="3"/>
              </w:numPr>
              <w:rPr>
                <w:rFonts w:cs="Calibri"/>
                <w:i/>
                <w:iCs/>
                <w:spacing w:val="-2"/>
                <w:sz w:val="24"/>
                <w:szCs w:val="24"/>
              </w:rPr>
            </w:pPr>
            <w:r w:rsidRPr="00982CF0">
              <w:rPr>
                <w:rFonts w:cs="Calibri"/>
                <w:i/>
                <w:iCs/>
                <w:spacing w:val="-2"/>
                <w:sz w:val="24"/>
                <w:szCs w:val="24"/>
              </w:rPr>
              <w:t>We actively engage with and invest in local communities</w:t>
            </w:r>
          </w:p>
          <w:p w14:paraId="41AD9789" w14:textId="77777777" w:rsidR="007A7421" w:rsidRPr="00982CF0" w:rsidRDefault="007A7421" w:rsidP="007A7421">
            <w:pPr>
              <w:pStyle w:val="NoSpacing"/>
              <w:rPr>
                <w:rFonts w:cs="Calibri"/>
                <w:i/>
                <w:iCs/>
                <w:spacing w:val="-2"/>
                <w:sz w:val="24"/>
                <w:szCs w:val="24"/>
              </w:rPr>
            </w:pPr>
          </w:p>
          <w:p w14:paraId="2AF4C111" w14:textId="0B4BCE75" w:rsidR="007A7421" w:rsidRPr="00982CF0" w:rsidRDefault="007A7421" w:rsidP="007A7421">
            <w:pPr>
              <w:pStyle w:val="NoSpacing"/>
              <w:rPr>
                <w:rFonts w:cs="Calibri"/>
                <w:b/>
                <w:bCs/>
                <w:i/>
                <w:iCs/>
                <w:spacing w:val="-2"/>
                <w:sz w:val="24"/>
                <w:szCs w:val="24"/>
              </w:rPr>
            </w:pPr>
            <w:r w:rsidRPr="00982CF0">
              <w:rPr>
                <w:rFonts w:cs="Calibri"/>
                <w:b/>
                <w:bCs/>
                <w:i/>
                <w:iCs/>
                <w:spacing w:val="-2"/>
                <w:sz w:val="24"/>
                <w:szCs w:val="24"/>
              </w:rPr>
              <w:t>Open and honest</w:t>
            </w:r>
          </w:p>
          <w:p w14:paraId="0A9F61FA" w14:textId="125207FE" w:rsidR="007A7421" w:rsidRPr="00982CF0" w:rsidRDefault="007A7421" w:rsidP="007A7421">
            <w:pPr>
              <w:pStyle w:val="NoSpacing"/>
              <w:numPr>
                <w:ilvl w:val="0"/>
                <w:numId w:val="4"/>
              </w:numPr>
              <w:rPr>
                <w:rFonts w:cs="Calibri"/>
                <w:i/>
                <w:iCs/>
                <w:spacing w:val="-2"/>
                <w:sz w:val="24"/>
                <w:szCs w:val="24"/>
              </w:rPr>
            </w:pPr>
            <w:r w:rsidRPr="00982CF0">
              <w:rPr>
                <w:rFonts w:cs="Calibri"/>
                <w:i/>
                <w:iCs/>
                <w:spacing w:val="-2"/>
                <w:sz w:val="24"/>
                <w:szCs w:val="24"/>
              </w:rPr>
              <w:t>Being open and honest with each other, customers, and carers, doing what we say we will do and explaining when we cannot.</w:t>
            </w:r>
          </w:p>
          <w:p w14:paraId="4D06A321" w14:textId="77777777" w:rsidR="007A7421" w:rsidRPr="00982CF0" w:rsidRDefault="007A7421" w:rsidP="007A7421">
            <w:pPr>
              <w:pStyle w:val="NoSpacing"/>
              <w:rPr>
                <w:rFonts w:cs="Calibri"/>
                <w:i/>
                <w:iCs/>
                <w:spacing w:val="-2"/>
                <w:sz w:val="24"/>
                <w:szCs w:val="24"/>
              </w:rPr>
            </w:pPr>
          </w:p>
          <w:p w14:paraId="1F7E5B29" w14:textId="77777777" w:rsidR="007A7421" w:rsidRPr="00982CF0" w:rsidRDefault="007A7421" w:rsidP="007A7421">
            <w:pPr>
              <w:pStyle w:val="NoSpacing"/>
              <w:rPr>
                <w:rFonts w:cs="Calibri"/>
                <w:b/>
                <w:bCs/>
                <w:i/>
                <w:iCs/>
                <w:spacing w:val="-2"/>
                <w:sz w:val="24"/>
                <w:szCs w:val="24"/>
              </w:rPr>
            </w:pPr>
            <w:r w:rsidRPr="00982CF0">
              <w:rPr>
                <w:rFonts w:cs="Calibri"/>
                <w:b/>
                <w:bCs/>
                <w:i/>
                <w:iCs/>
                <w:spacing w:val="-2"/>
                <w:sz w:val="24"/>
                <w:szCs w:val="24"/>
              </w:rPr>
              <w:t>Sustainable</w:t>
            </w:r>
          </w:p>
          <w:p w14:paraId="4D7BF53B" w14:textId="12AD0168" w:rsidR="007A7421" w:rsidRPr="00982CF0" w:rsidRDefault="007A7421" w:rsidP="007A7421">
            <w:pPr>
              <w:pStyle w:val="NoSpacing"/>
              <w:numPr>
                <w:ilvl w:val="0"/>
                <w:numId w:val="4"/>
              </w:numPr>
              <w:rPr>
                <w:rFonts w:cs="Calibri"/>
                <w:i/>
                <w:iCs/>
                <w:spacing w:val="-2"/>
                <w:sz w:val="24"/>
                <w:szCs w:val="24"/>
              </w:rPr>
            </w:pPr>
            <w:r w:rsidRPr="00982CF0">
              <w:rPr>
                <w:rFonts w:cs="Calibri"/>
                <w:i/>
                <w:iCs/>
                <w:spacing w:val="-2"/>
                <w:sz w:val="24"/>
                <w:szCs w:val="24"/>
              </w:rPr>
              <w:t>Continually striving to strengthen social capital by the way we work in and with the community.</w:t>
            </w:r>
          </w:p>
          <w:p w14:paraId="121BB326" w14:textId="77777777" w:rsidR="007A7421" w:rsidRPr="00982CF0" w:rsidRDefault="007A7421" w:rsidP="007A7421">
            <w:pPr>
              <w:pStyle w:val="NoSpacing"/>
              <w:rPr>
                <w:rFonts w:cs="Calibri"/>
                <w:i/>
                <w:iCs/>
                <w:spacing w:val="-2"/>
                <w:sz w:val="24"/>
                <w:szCs w:val="24"/>
              </w:rPr>
            </w:pPr>
          </w:p>
          <w:p w14:paraId="277BC143" w14:textId="77777777" w:rsidR="007A7421" w:rsidRPr="00982CF0" w:rsidRDefault="007A7421" w:rsidP="007A7421">
            <w:pPr>
              <w:pStyle w:val="NoSpacing"/>
              <w:rPr>
                <w:rFonts w:cs="Calibri"/>
                <w:b/>
                <w:bCs/>
                <w:i/>
                <w:iCs/>
                <w:spacing w:val="-2"/>
                <w:sz w:val="24"/>
                <w:szCs w:val="24"/>
              </w:rPr>
            </w:pPr>
            <w:r w:rsidRPr="00982CF0">
              <w:rPr>
                <w:rFonts w:cs="Calibri"/>
                <w:b/>
                <w:bCs/>
                <w:i/>
                <w:iCs/>
                <w:spacing w:val="-2"/>
                <w:sz w:val="24"/>
                <w:szCs w:val="24"/>
              </w:rPr>
              <w:t>Ethical</w:t>
            </w:r>
          </w:p>
          <w:p w14:paraId="51B1DF3C" w14:textId="77777777" w:rsidR="007A7421" w:rsidRPr="00982CF0" w:rsidRDefault="007A7421" w:rsidP="007A7421">
            <w:pPr>
              <w:pStyle w:val="NoSpacing"/>
              <w:numPr>
                <w:ilvl w:val="0"/>
                <w:numId w:val="4"/>
              </w:numPr>
              <w:rPr>
                <w:rFonts w:cs="Calibri"/>
                <w:i/>
                <w:iCs/>
                <w:spacing w:val="-2"/>
                <w:sz w:val="24"/>
                <w:szCs w:val="24"/>
              </w:rPr>
            </w:pPr>
            <w:r w:rsidRPr="00982CF0">
              <w:rPr>
                <w:rFonts w:cs="Calibri"/>
                <w:i/>
                <w:iCs/>
                <w:spacing w:val="-2"/>
                <w:sz w:val="24"/>
                <w:szCs w:val="24"/>
              </w:rPr>
              <w:t>Work with integrity, in partnership with others, to develop innovative and creative solutions to the needs of customers.</w:t>
            </w:r>
          </w:p>
          <w:p w14:paraId="3017CCC8" w14:textId="172D9D13" w:rsidR="007A7421" w:rsidRPr="000C6EDA" w:rsidRDefault="007A7421" w:rsidP="007A7421">
            <w:pPr>
              <w:rPr>
                <w:sz w:val="24"/>
                <w:szCs w:val="24"/>
              </w:rPr>
            </w:pPr>
          </w:p>
        </w:tc>
      </w:tr>
    </w:tbl>
    <w:p w14:paraId="6AB59FDF" w14:textId="22E96718" w:rsidR="00976B7F" w:rsidRDefault="00976B7F"/>
    <w:tbl>
      <w:tblPr>
        <w:tblStyle w:val="TableGrid"/>
        <w:tblW w:w="0" w:type="auto"/>
        <w:tblLook w:val="04A0" w:firstRow="1" w:lastRow="0" w:firstColumn="1" w:lastColumn="0" w:noHBand="0" w:noVBand="1"/>
      </w:tblPr>
      <w:tblGrid>
        <w:gridCol w:w="9016"/>
      </w:tblGrid>
      <w:tr w:rsidR="009F1596" w14:paraId="4DEBACA0" w14:textId="77777777" w:rsidTr="009F1596">
        <w:tc>
          <w:tcPr>
            <w:tcW w:w="9016" w:type="dxa"/>
            <w:shd w:val="clear" w:color="auto" w:fill="D9D9D9" w:themeFill="background1" w:themeFillShade="D9"/>
          </w:tcPr>
          <w:p w14:paraId="22E88965" w14:textId="31FC83AA" w:rsidR="009F1596" w:rsidRDefault="009F1596">
            <w:r>
              <w:rPr>
                <w:b/>
                <w:bCs/>
                <w:sz w:val="24"/>
                <w:szCs w:val="24"/>
              </w:rPr>
              <w:t>Prospects</w:t>
            </w:r>
          </w:p>
        </w:tc>
      </w:tr>
      <w:tr w:rsidR="009F1596" w14:paraId="6F8B8128" w14:textId="77777777" w:rsidTr="009F1596">
        <w:tc>
          <w:tcPr>
            <w:tcW w:w="9016" w:type="dxa"/>
          </w:tcPr>
          <w:p w14:paraId="6276AC63" w14:textId="77777777" w:rsidR="009F1596" w:rsidRPr="00345244" w:rsidRDefault="009F1596" w:rsidP="009F1596">
            <w:pPr>
              <w:spacing w:after="120"/>
              <w:ind w:right="543"/>
              <w:rPr>
                <w:rFonts w:ascii="Calibri" w:hAnsi="Calibri" w:cs="Calibri"/>
                <w:b/>
                <w:sz w:val="24"/>
                <w:szCs w:val="24"/>
              </w:rPr>
            </w:pPr>
            <w:r w:rsidRPr="00345244">
              <w:rPr>
                <w:rFonts w:ascii="Calibri" w:hAnsi="Calibri" w:cs="Calibri"/>
                <w:b/>
                <w:sz w:val="24"/>
                <w:szCs w:val="24"/>
              </w:rPr>
              <w:t>Promotion</w:t>
            </w:r>
          </w:p>
          <w:p w14:paraId="7DC031A5" w14:textId="77777777" w:rsidR="009F1596" w:rsidRPr="00345244" w:rsidRDefault="009F1596" w:rsidP="009F1596">
            <w:pPr>
              <w:spacing w:after="120"/>
              <w:rPr>
                <w:rFonts w:ascii="Calibri" w:hAnsi="Calibri" w:cs="Calibri"/>
                <w:sz w:val="24"/>
                <w:szCs w:val="24"/>
              </w:rPr>
            </w:pPr>
            <w:r w:rsidRPr="00345244">
              <w:rPr>
                <w:rFonts w:ascii="Calibri" w:hAnsi="Calibri" w:cs="Calibri"/>
                <w:sz w:val="24"/>
                <w:szCs w:val="24"/>
              </w:rPr>
              <w:t>Whilst no guarantee can be given to subsequent promotion, there are currently a number of higher graded posts within Aspire which potentially provide the opportunity for career progression.</w:t>
            </w:r>
          </w:p>
          <w:p w14:paraId="15703D57" w14:textId="77777777" w:rsidR="009F1596" w:rsidRDefault="009F1596" w:rsidP="009F1596">
            <w:pPr>
              <w:rPr>
                <w:rFonts w:ascii="Calibri" w:hAnsi="Calibri" w:cs="Calibri"/>
                <w:sz w:val="24"/>
                <w:szCs w:val="24"/>
              </w:rPr>
            </w:pPr>
            <w:r w:rsidRPr="00345244">
              <w:rPr>
                <w:rFonts w:ascii="Calibri" w:hAnsi="Calibri" w:cs="Calibri"/>
                <w:sz w:val="24"/>
                <w:szCs w:val="24"/>
              </w:rPr>
              <w:t>Any subsequent vacancies will be filled in compliance with agreed Aspire procedures.</w:t>
            </w:r>
          </w:p>
          <w:p w14:paraId="654A5428" w14:textId="04F3BB97" w:rsidR="00ED3972" w:rsidRDefault="00ED3972" w:rsidP="009F1596"/>
        </w:tc>
      </w:tr>
      <w:tr w:rsidR="009F1596" w14:paraId="70A371B3" w14:textId="77777777" w:rsidTr="009F1596">
        <w:tc>
          <w:tcPr>
            <w:tcW w:w="9016" w:type="dxa"/>
          </w:tcPr>
          <w:p w14:paraId="41C82536" w14:textId="77777777" w:rsidR="009F1596" w:rsidRPr="00345244" w:rsidRDefault="009F1596" w:rsidP="009F1596">
            <w:pPr>
              <w:spacing w:after="120"/>
              <w:ind w:right="543"/>
              <w:rPr>
                <w:rFonts w:ascii="Calibri" w:hAnsi="Calibri" w:cs="Calibri"/>
                <w:b/>
                <w:sz w:val="24"/>
                <w:szCs w:val="24"/>
              </w:rPr>
            </w:pPr>
            <w:r w:rsidRPr="00345244">
              <w:rPr>
                <w:rFonts w:ascii="Calibri" w:hAnsi="Calibri" w:cs="Calibri"/>
                <w:b/>
                <w:sz w:val="24"/>
                <w:szCs w:val="24"/>
              </w:rPr>
              <w:t>Training</w:t>
            </w:r>
          </w:p>
          <w:p w14:paraId="364860CF" w14:textId="77777777" w:rsidR="009F1596" w:rsidRPr="00345244" w:rsidRDefault="009F1596" w:rsidP="009F1596">
            <w:pPr>
              <w:spacing w:after="120"/>
              <w:ind w:right="543"/>
              <w:rPr>
                <w:rFonts w:ascii="Calibri" w:hAnsi="Calibri" w:cs="Calibri"/>
                <w:sz w:val="24"/>
                <w:szCs w:val="24"/>
              </w:rPr>
            </w:pPr>
            <w:r w:rsidRPr="00345244">
              <w:rPr>
                <w:rFonts w:ascii="Calibri" w:hAnsi="Calibri" w:cs="Calibri"/>
                <w:sz w:val="24"/>
                <w:szCs w:val="24"/>
              </w:rPr>
              <w:t>Aspire has a positive commitment to the training and development of employees in all areas of its activities.</w:t>
            </w:r>
          </w:p>
          <w:p w14:paraId="54D1779C" w14:textId="77777777" w:rsidR="009F1596" w:rsidRDefault="009F1596" w:rsidP="009F1596">
            <w:pPr>
              <w:rPr>
                <w:rFonts w:ascii="Calibri" w:hAnsi="Calibri" w:cs="Calibri"/>
                <w:sz w:val="24"/>
                <w:szCs w:val="24"/>
              </w:rPr>
            </w:pPr>
            <w:r w:rsidRPr="00345244">
              <w:rPr>
                <w:rFonts w:ascii="Calibri" w:hAnsi="Calibri" w:cs="Calibri"/>
                <w:sz w:val="24"/>
                <w:szCs w:val="24"/>
              </w:rPr>
              <w:t>Similarly, employees are also expected to adopt a positive attitude to any training provided and also to their own personal development.</w:t>
            </w:r>
          </w:p>
          <w:p w14:paraId="5F374244" w14:textId="77777777" w:rsidR="009B51C8" w:rsidRDefault="009B51C8" w:rsidP="009F1596">
            <w:pPr>
              <w:rPr>
                <w:rFonts w:ascii="Calibri" w:hAnsi="Calibri" w:cs="Calibri"/>
                <w:sz w:val="24"/>
                <w:szCs w:val="24"/>
              </w:rPr>
            </w:pPr>
          </w:p>
          <w:p w14:paraId="7C19145B" w14:textId="77777777" w:rsidR="009B51C8" w:rsidRDefault="009B51C8" w:rsidP="009F1596">
            <w:pPr>
              <w:rPr>
                <w:rFonts w:ascii="Calibri" w:hAnsi="Calibri" w:cs="Calibri"/>
                <w:sz w:val="24"/>
                <w:szCs w:val="24"/>
              </w:rPr>
            </w:pPr>
            <w:r>
              <w:rPr>
                <w:rFonts w:ascii="Calibri" w:hAnsi="Calibri" w:cs="Calibri"/>
                <w:sz w:val="24"/>
                <w:szCs w:val="24"/>
              </w:rPr>
              <w:t>As an HR professional, the postholder is expected to maintain and update their HR knowledge and CIPD professional standards, including remaining up to date with any legislative changes.</w:t>
            </w:r>
          </w:p>
          <w:p w14:paraId="10282F18" w14:textId="0DEDEFE6" w:rsidR="00ED3972" w:rsidRPr="009F1596" w:rsidRDefault="00ED3972" w:rsidP="009F1596">
            <w:pPr>
              <w:rPr>
                <w:rFonts w:ascii="Calibri" w:hAnsi="Calibri" w:cs="Calibri"/>
                <w:sz w:val="24"/>
                <w:szCs w:val="24"/>
              </w:rPr>
            </w:pPr>
          </w:p>
        </w:tc>
      </w:tr>
    </w:tbl>
    <w:p w14:paraId="1E06DA54" w14:textId="07F27EFE" w:rsidR="000D39D3" w:rsidRDefault="000D39D3"/>
    <w:p w14:paraId="4171B33E" w14:textId="3F6F1D7B" w:rsidR="009B51C8" w:rsidRDefault="009B51C8"/>
    <w:p w14:paraId="24CAC5B0" w14:textId="120EA7CA" w:rsidR="000D2EA5" w:rsidRDefault="000D2EA5"/>
    <w:p w14:paraId="5747A25C" w14:textId="77777777" w:rsidR="000D2EA5" w:rsidRDefault="000D2EA5"/>
    <w:p w14:paraId="7CFE8BC5" w14:textId="692EE409" w:rsidR="000D39D3" w:rsidRPr="00ED3972" w:rsidRDefault="000D39D3" w:rsidP="00ED3972">
      <w:pPr>
        <w:shd w:val="clear" w:color="auto" w:fill="F4C500"/>
        <w:spacing w:after="120" w:line="240" w:lineRule="auto"/>
        <w:ind w:right="95"/>
        <w:jc w:val="center"/>
        <w:rPr>
          <w:rFonts w:ascii="Trebuchet MS" w:hAnsi="Trebuchet MS"/>
          <w:sz w:val="28"/>
        </w:rPr>
      </w:pPr>
      <w:r>
        <w:rPr>
          <w:rFonts w:ascii="Trebuchet MS" w:hAnsi="Trebuchet MS"/>
          <w:b/>
          <w:sz w:val="28"/>
        </w:rPr>
        <w:lastRenderedPageBreak/>
        <w:t>PERSON SPECIFICATION</w:t>
      </w:r>
    </w:p>
    <w:tbl>
      <w:tblPr>
        <w:tblStyle w:val="TableGrid"/>
        <w:tblW w:w="0" w:type="auto"/>
        <w:tblLook w:val="04A0" w:firstRow="1" w:lastRow="0" w:firstColumn="1" w:lastColumn="0" w:noHBand="0" w:noVBand="1"/>
      </w:tblPr>
      <w:tblGrid>
        <w:gridCol w:w="9016"/>
      </w:tblGrid>
      <w:tr w:rsidR="00982CF0" w14:paraId="48B5B608" w14:textId="77777777" w:rsidTr="00982CF0">
        <w:tc>
          <w:tcPr>
            <w:tcW w:w="9016" w:type="dxa"/>
          </w:tcPr>
          <w:p w14:paraId="7E151BAE" w14:textId="77777777" w:rsidR="00982CF0" w:rsidRDefault="00982CF0" w:rsidP="00982CF0">
            <w:pPr>
              <w:rPr>
                <w:rFonts w:ascii="Calibri" w:hAnsi="Calibri" w:cs="Calibri"/>
                <w:sz w:val="24"/>
                <w:szCs w:val="24"/>
              </w:rPr>
            </w:pPr>
            <w:r w:rsidRPr="00345244">
              <w:rPr>
                <w:rFonts w:ascii="Calibri" w:hAnsi="Calibri" w:cs="Calibri"/>
                <w:sz w:val="24"/>
                <w:szCs w:val="24"/>
              </w:rPr>
              <w:t>Detailed below are th</w:t>
            </w:r>
            <w:r>
              <w:rPr>
                <w:rFonts w:ascii="Calibri" w:hAnsi="Calibri" w:cs="Calibri"/>
                <w:sz w:val="24"/>
                <w:szCs w:val="24"/>
              </w:rPr>
              <w:t xml:space="preserve">e </w:t>
            </w:r>
            <w:r w:rsidRPr="00345244">
              <w:rPr>
                <w:rFonts w:ascii="Calibri" w:hAnsi="Calibri" w:cs="Calibri"/>
                <w:sz w:val="24"/>
                <w:szCs w:val="24"/>
              </w:rPr>
              <w:t xml:space="preserve">skills, experience and knowledge required of applicants applying for the post.  </w:t>
            </w:r>
          </w:p>
          <w:p w14:paraId="0AD3ED0E" w14:textId="051B2AF8" w:rsidR="00982CF0" w:rsidRDefault="00982CF0" w:rsidP="00982CF0">
            <w:pPr>
              <w:rPr>
                <w:rFonts w:ascii="Calibri" w:hAnsi="Calibri" w:cs="Calibri"/>
                <w:sz w:val="24"/>
                <w:szCs w:val="24"/>
              </w:rPr>
            </w:pPr>
            <w:r w:rsidRPr="00345244">
              <w:rPr>
                <w:rFonts w:ascii="Calibri" w:hAnsi="Calibri" w:cs="Calibri"/>
                <w:sz w:val="24"/>
                <w:szCs w:val="24"/>
              </w:rPr>
              <w:t xml:space="preserve">Essential </w:t>
            </w:r>
            <w:r>
              <w:rPr>
                <w:rFonts w:cs="Calibri"/>
                <w:sz w:val="24"/>
                <w:szCs w:val="24"/>
              </w:rPr>
              <w:t>r</w:t>
            </w:r>
            <w:r w:rsidRPr="00345244">
              <w:rPr>
                <w:rFonts w:ascii="Calibri" w:hAnsi="Calibri" w:cs="Calibri"/>
                <w:sz w:val="24"/>
                <w:szCs w:val="24"/>
              </w:rPr>
              <w:t>equirements indicate the minimum requirements</w:t>
            </w:r>
            <w:r w:rsidR="000D2EA5">
              <w:rPr>
                <w:rFonts w:ascii="Calibri" w:hAnsi="Calibri" w:cs="Calibri"/>
                <w:sz w:val="24"/>
                <w:szCs w:val="24"/>
              </w:rPr>
              <w:t>,</w:t>
            </w:r>
            <w:r w:rsidRPr="00345244">
              <w:rPr>
                <w:rFonts w:ascii="Calibri" w:hAnsi="Calibri" w:cs="Calibri"/>
                <w:sz w:val="24"/>
                <w:szCs w:val="24"/>
              </w:rPr>
              <w:t xml:space="preserve"> and applicants lacking</w:t>
            </w:r>
            <w:r w:rsidR="000D2EA5">
              <w:rPr>
                <w:rFonts w:ascii="Calibri" w:hAnsi="Calibri" w:cs="Calibri"/>
                <w:sz w:val="24"/>
                <w:szCs w:val="24"/>
              </w:rPr>
              <w:t xml:space="preserve"> evidence of</w:t>
            </w:r>
            <w:r w:rsidRPr="00345244">
              <w:rPr>
                <w:rFonts w:ascii="Calibri" w:hAnsi="Calibri" w:cs="Calibri"/>
                <w:sz w:val="24"/>
                <w:szCs w:val="24"/>
              </w:rPr>
              <w:t xml:space="preserve"> these attributes </w:t>
            </w:r>
            <w:r w:rsidR="000D2EA5">
              <w:rPr>
                <w:rFonts w:ascii="Calibri" w:hAnsi="Calibri" w:cs="Calibri"/>
                <w:sz w:val="24"/>
                <w:szCs w:val="24"/>
              </w:rPr>
              <w:t xml:space="preserve">in their application </w:t>
            </w:r>
            <w:r w:rsidRPr="00345244">
              <w:rPr>
                <w:rFonts w:ascii="Calibri" w:hAnsi="Calibri" w:cs="Calibri"/>
                <w:sz w:val="24"/>
                <w:szCs w:val="24"/>
              </w:rPr>
              <w:t xml:space="preserve">will not be considered for the post.  </w:t>
            </w:r>
          </w:p>
          <w:p w14:paraId="7F39FBE3" w14:textId="69410C17" w:rsidR="00982CF0" w:rsidRDefault="00982CF0" w:rsidP="00982CF0">
            <w:r>
              <w:rPr>
                <w:rFonts w:ascii="Calibri" w:hAnsi="Calibri" w:cs="Calibri"/>
                <w:sz w:val="24"/>
                <w:szCs w:val="24"/>
              </w:rPr>
              <w:t>D</w:t>
            </w:r>
            <w:r w:rsidRPr="00345244">
              <w:rPr>
                <w:rFonts w:ascii="Calibri" w:hAnsi="Calibri" w:cs="Calibri"/>
                <w:sz w:val="24"/>
                <w:szCs w:val="24"/>
              </w:rPr>
              <w:t xml:space="preserve">esirable </w:t>
            </w:r>
            <w:r>
              <w:rPr>
                <w:rFonts w:cs="Calibri"/>
                <w:sz w:val="24"/>
                <w:szCs w:val="24"/>
              </w:rPr>
              <w:t>r</w:t>
            </w:r>
            <w:r w:rsidRPr="00345244">
              <w:rPr>
                <w:rFonts w:ascii="Calibri" w:hAnsi="Calibri" w:cs="Calibri"/>
                <w:sz w:val="24"/>
                <w:szCs w:val="24"/>
              </w:rPr>
              <w:t>equirements</w:t>
            </w:r>
            <w:r>
              <w:rPr>
                <w:rFonts w:cs="Calibri"/>
                <w:sz w:val="24"/>
                <w:szCs w:val="24"/>
              </w:rPr>
              <w:t xml:space="preserve"> </w:t>
            </w:r>
            <w:r w:rsidRPr="00345244">
              <w:rPr>
                <w:rFonts w:ascii="Calibri" w:hAnsi="Calibri" w:cs="Calibri"/>
                <w:sz w:val="24"/>
                <w:szCs w:val="24"/>
              </w:rPr>
              <w:t xml:space="preserve">are additional attributes to enable the applicant to perform the position more effectively or with little or no </w:t>
            </w:r>
            <w:r w:rsidR="000D2EA5" w:rsidRPr="00345244">
              <w:rPr>
                <w:rFonts w:ascii="Calibri" w:hAnsi="Calibri" w:cs="Calibri"/>
                <w:sz w:val="24"/>
                <w:szCs w:val="24"/>
              </w:rPr>
              <w:t>training</w:t>
            </w:r>
            <w:r w:rsidR="000D2EA5">
              <w:rPr>
                <w:rFonts w:ascii="Calibri" w:hAnsi="Calibri" w:cs="Calibri"/>
                <w:sz w:val="24"/>
                <w:szCs w:val="24"/>
              </w:rPr>
              <w:t xml:space="preserve"> and</w:t>
            </w:r>
            <w:r w:rsidRPr="00345244">
              <w:rPr>
                <w:rFonts w:ascii="Calibri" w:hAnsi="Calibri" w:cs="Calibri"/>
                <w:sz w:val="24"/>
                <w:szCs w:val="24"/>
              </w:rPr>
              <w:t xml:space="preserve"> may be used to distinguish between </w:t>
            </w:r>
            <w:r>
              <w:rPr>
                <w:rFonts w:ascii="Calibri" w:hAnsi="Calibri" w:cs="Calibri"/>
                <w:sz w:val="24"/>
                <w:szCs w:val="24"/>
              </w:rPr>
              <w:t xml:space="preserve">applicants at the shortlisting stage. </w:t>
            </w:r>
          </w:p>
          <w:p w14:paraId="3FAF7203" w14:textId="77777777" w:rsidR="00982CF0" w:rsidRPr="00982CF0" w:rsidRDefault="00982CF0">
            <w:pPr>
              <w:rPr>
                <w:b/>
                <w:bCs/>
              </w:rPr>
            </w:pPr>
          </w:p>
        </w:tc>
      </w:tr>
    </w:tbl>
    <w:p w14:paraId="7781F101" w14:textId="77777777" w:rsidR="00982CF0" w:rsidRDefault="00982CF0"/>
    <w:tbl>
      <w:tblPr>
        <w:tblStyle w:val="TableGrid"/>
        <w:tblW w:w="0" w:type="auto"/>
        <w:tblLook w:val="04A0" w:firstRow="1" w:lastRow="0" w:firstColumn="1" w:lastColumn="0" w:noHBand="0" w:noVBand="1"/>
      </w:tblPr>
      <w:tblGrid>
        <w:gridCol w:w="7648"/>
        <w:gridCol w:w="1368"/>
      </w:tblGrid>
      <w:tr w:rsidR="00383228" w14:paraId="0728D351" w14:textId="77777777" w:rsidTr="00AD6BF7">
        <w:tc>
          <w:tcPr>
            <w:tcW w:w="7648" w:type="dxa"/>
            <w:shd w:val="clear" w:color="auto" w:fill="D9D9D9" w:themeFill="background1" w:themeFillShade="D9"/>
          </w:tcPr>
          <w:p w14:paraId="6F7A1274" w14:textId="76ED1D9C" w:rsidR="00383228" w:rsidRPr="00383228" w:rsidRDefault="00383228" w:rsidP="00383228">
            <w:pPr>
              <w:jc w:val="center"/>
              <w:rPr>
                <w:b/>
                <w:bCs/>
                <w:sz w:val="24"/>
                <w:szCs w:val="24"/>
              </w:rPr>
            </w:pPr>
            <w:r w:rsidRPr="00383228">
              <w:rPr>
                <w:b/>
                <w:bCs/>
                <w:sz w:val="24"/>
                <w:szCs w:val="24"/>
              </w:rPr>
              <w:t>CRITERIA</w:t>
            </w:r>
          </w:p>
        </w:tc>
        <w:tc>
          <w:tcPr>
            <w:tcW w:w="1368" w:type="dxa"/>
            <w:shd w:val="clear" w:color="auto" w:fill="D9D9D9" w:themeFill="background1" w:themeFillShade="D9"/>
          </w:tcPr>
          <w:p w14:paraId="43FE153A" w14:textId="77777777" w:rsidR="00383228" w:rsidRPr="00383228" w:rsidRDefault="00383228" w:rsidP="00383228">
            <w:pPr>
              <w:jc w:val="center"/>
              <w:rPr>
                <w:b/>
                <w:bCs/>
                <w:sz w:val="24"/>
                <w:szCs w:val="24"/>
              </w:rPr>
            </w:pPr>
            <w:r w:rsidRPr="00383228">
              <w:rPr>
                <w:b/>
                <w:bCs/>
                <w:sz w:val="24"/>
                <w:szCs w:val="24"/>
              </w:rPr>
              <w:t>ESSENTIAL/</w:t>
            </w:r>
          </w:p>
          <w:p w14:paraId="3922CD40" w14:textId="05811F2D" w:rsidR="00383228" w:rsidRPr="00383228" w:rsidRDefault="00383228" w:rsidP="00383228">
            <w:pPr>
              <w:jc w:val="center"/>
              <w:rPr>
                <w:b/>
                <w:bCs/>
                <w:sz w:val="24"/>
                <w:szCs w:val="24"/>
              </w:rPr>
            </w:pPr>
            <w:r w:rsidRPr="00383228">
              <w:rPr>
                <w:b/>
                <w:bCs/>
                <w:sz w:val="24"/>
                <w:szCs w:val="24"/>
              </w:rPr>
              <w:t>DESIRABLE</w:t>
            </w:r>
          </w:p>
        </w:tc>
      </w:tr>
      <w:tr w:rsidR="00383228" w14:paraId="0B318869" w14:textId="77777777" w:rsidTr="00AD6BF7">
        <w:tc>
          <w:tcPr>
            <w:tcW w:w="7648" w:type="dxa"/>
            <w:shd w:val="clear" w:color="auto" w:fill="D9D9D9" w:themeFill="background1" w:themeFillShade="D9"/>
          </w:tcPr>
          <w:p w14:paraId="443F6D58" w14:textId="379605EA" w:rsidR="00383228" w:rsidRPr="00383228" w:rsidRDefault="00383228" w:rsidP="00383228">
            <w:pPr>
              <w:jc w:val="center"/>
              <w:rPr>
                <w:b/>
                <w:bCs/>
                <w:sz w:val="24"/>
                <w:szCs w:val="24"/>
              </w:rPr>
            </w:pPr>
            <w:r w:rsidRPr="00383228">
              <w:rPr>
                <w:b/>
                <w:bCs/>
                <w:sz w:val="24"/>
                <w:szCs w:val="24"/>
              </w:rPr>
              <w:t>Qualifications</w:t>
            </w:r>
          </w:p>
        </w:tc>
        <w:tc>
          <w:tcPr>
            <w:tcW w:w="1368" w:type="dxa"/>
            <w:shd w:val="clear" w:color="auto" w:fill="D9D9D9" w:themeFill="background1" w:themeFillShade="D9"/>
          </w:tcPr>
          <w:p w14:paraId="5052952C" w14:textId="448FD4E9" w:rsidR="00383228" w:rsidRPr="00383228" w:rsidRDefault="00383228" w:rsidP="00383228">
            <w:pPr>
              <w:jc w:val="center"/>
              <w:rPr>
                <w:b/>
                <w:bCs/>
                <w:sz w:val="24"/>
                <w:szCs w:val="24"/>
              </w:rPr>
            </w:pPr>
            <w:r w:rsidRPr="00383228">
              <w:rPr>
                <w:b/>
                <w:bCs/>
                <w:sz w:val="24"/>
                <w:szCs w:val="24"/>
              </w:rPr>
              <w:t>E/D</w:t>
            </w:r>
          </w:p>
        </w:tc>
      </w:tr>
      <w:tr w:rsidR="00383228" w14:paraId="66536589" w14:textId="77777777" w:rsidTr="00AD6BF7">
        <w:tc>
          <w:tcPr>
            <w:tcW w:w="7648" w:type="dxa"/>
          </w:tcPr>
          <w:p w14:paraId="064AEC4E" w14:textId="788E1249" w:rsidR="00383228" w:rsidRPr="00383228" w:rsidRDefault="00383228">
            <w:pPr>
              <w:rPr>
                <w:sz w:val="24"/>
                <w:szCs w:val="24"/>
              </w:rPr>
            </w:pPr>
            <w:r w:rsidRPr="00383228">
              <w:rPr>
                <w:sz w:val="24"/>
                <w:szCs w:val="24"/>
              </w:rPr>
              <w:t>CIPD Level 3 or working towards</w:t>
            </w:r>
          </w:p>
        </w:tc>
        <w:tc>
          <w:tcPr>
            <w:tcW w:w="1368" w:type="dxa"/>
          </w:tcPr>
          <w:p w14:paraId="03581CBE" w14:textId="4C98CF0F" w:rsidR="00383228" w:rsidRPr="00383228" w:rsidRDefault="00A7626C" w:rsidP="00A7626C">
            <w:pPr>
              <w:jc w:val="center"/>
              <w:rPr>
                <w:sz w:val="24"/>
                <w:szCs w:val="24"/>
              </w:rPr>
            </w:pPr>
            <w:r>
              <w:rPr>
                <w:sz w:val="24"/>
                <w:szCs w:val="24"/>
              </w:rPr>
              <w:t>E</w:t>
            </w:r>
          </w:p>
        </w:tc>
      </w:tr>
      <w:tr w:rsidR="00A7626C" w14:paraId="198E4F2D" w14:textId="77777777" w:rsidTr="00AD6BF7">
        <w:tc>
          <w:tcPr>
            <w:tcW w:w="7648" w:type="dxa"/>
          </w:tcPr>
          <w:p w14:paraId="333E2B5B" w14:textId="6DB31A13" w:rsidR="00A7626C" w:rsidRPr="00383228" w:rsidRDefault="00A7626C">
            <w:pPr>
              <w:rPr>
                <w:sz w:val="24"/>
                <w:szCs w:val="24"/>
              </w:rPr>
            </w:pPr>
            <w:r>
              <w:rPr>
                <w:sz w:val="24"/>
                <w:szCs w:val="24"/>
              </w:rPr>
              <w:t xml:space="preserve">A full UK driving licence holder and access to a car to travel to multiple sites as required </w:t>
            </w:r>
          </w:p>
        </w:tc>
        <w:tc>
          <w:tcPr>
            <w:tcW w:w="1368" w:type="dxa"/>
          </w:tcPr>
          <w:p w14:paraId="73122124" w14:textId="0767CFC6" w:rsidR="00A7626C" w:rsidRPr="00383228" w:rsidRDefault="00A7626C" w:rsidP="00A7626C">
            <w:pPr>
              <w:jc w:val="center"/>
              <w:rPr>
                <w:sz w:val="24"/>
                <w:szCs w:val="24"/>
              </w:rPr>
            </w:pPr>
            <w:r>
              <w:rPr>
                <w:sz w:val="24"/>
                <w:szCs w:val="24"/>
              </w:rPr>
              <w:t>E</w:t>
            </w:r>
          </w:p>
        </w:tc>
      </w:tr>
      <w:tr w:rsidR="00383228" w14:paraId="22507962" w14:textId="77777777" w:rsidTr="005F2377">
        <w:tc>
          <w:tcPr>
            <w:tcW w:w="7648" w:type="dxa"/>
            <w:shd w:val="clear" w:color="auto" w:fill="D9D9D9" w:themeFill="background1" w:themeFillShade="D9"/>
          </w:tcPr>
          <w:p w14:paraId="286B21AC" w14:textId="00E65EFE" w:rsidR="00383228" w:rsidRPr="00383228" w:rsidRDefault="00383228" w:rsidP="00383228">
            <w:pPr>
              <w:jc w:val="center"/>
              <w:rPr>
                <w:b/>
                <w:bCs/>
                <w:sz w:val="24"/>
                <w:szCs w:val="24"/>
              </w:rPr>
            </w:pPr>
            <w:r w:rsidRPr="00383228">
              <w:rPr>
                <w:b/>
                <w:bCs/>
                <w:sz w:val="24"/>
                <w:szCs w:val="24"/>
              </w:rPr>
              <w:t>Knowledge</w:t>
            </w:r>
            <w:r w:rsidR="005F2377">
              <w:rPr>
                <w:b/>
                <w:bCs/>
                <w:sz w:val="24"/>
                <w:szCs w:val="24"/>
              </w:rPr>
              <w:t xml:space="preserve">, </w:t>
            </w:r>
            <w:r w:rsidRPr="00383228">
              <w:rPr>
                <w:b/>
                <w:bCs/>
                <w:sz w:val="24"/>
                <w:szCs w:val="24"/>
              </w:rPr>
              <w:t>Skills</w:t>
            </w:r>
            <w:r w:rsidR="005F2377">
              <w:rPr>
                <w:b/>
                <w:bCs/>
                <w:sz w:val="24"/>
                <w:szCs w:val="24"/>
              </w:rPr>
              <w:t xml:space="preserve"> and Experience</w:t>
            </w:r>
          </w:p>
        </w:tc>
        <w:tc>
          <w:tcPr>
            <w:tcW w:w="1368" w:type="dxa"/>
            <w:shd w:val="clear" w:color="auto" w:fill="D9D9D9" w:themeFill="background1" w:themeFillShade="D9"/>
          </w:tcPr>
          <w:p w14:paraId="30F7825A" w14:textId="658D3CFB" w:rsidR="00383228" w:rsidRPr="00383228" w:rsidRDefault="00383228" w:rsidP="00383228">
            <w:pPr>
              <w:jc w:val="center"/>
              <w:rPr>
                <w:b/>
                <w:bCs/>
                <w:sz w:val="24"/>
                <w:szCs w:val="24"/>
              </w:rPr>
            </w:pPr>
            <w:r w:rsidRPr="00383228">
              <w:rPr>
                <w:b/>
                <w:bCs/>
                <w:sz w:val="24"/>
                <w:szCs w:val="24"/>
              </w:rPr>
              <w:t>E/D</w:t>
            </w:r>
          </w:p>
        </w:tc>
      </w:tr>
      <w:tr w:rsidR="00383228" w14:paraId="047947A0" w14:textId="77777777" w:rsidTr="00AD6BF7">
        <w:tc>
          <w:tcPr>
            <w:tcW w:w="7648" w:type="dxa"/>
          </w:tcPr>
          <w:p w14:paraId="044D7168" w14:textId="3181891C" w:rsidR="00383228" w:rsidRPr="00383228" w:rsidRDefault="00383228">
            <w:pPr>
              <w:rPr>
                <w:sz w:val="24"/>
                <w:szCs w:val="24"/>
              </w:rPr>
            </w:pPr>
            <w:r>
              <w:rPr>
                <w:sz w:val="24"/>
                <w:szCs w:val="24"/>
              </w:rPr>
              <w:t>Excellent interpersonal and communication skills</w:t>
            </w:r>
          </w:p>
        </w:tc>
        <w:tc>
          <w:tcPr>
            <w:tcW w:w="1368" w:type="dxa"/>
          </w:tcPr>
          <w:p w14:paraId="2A045D3A" w14:textId="775AA795" w:rsidR="00383228" w:rsidRPr="00383228" w:rsidRDefault="005F2377" w:rsidP="005F2377">
            <w:pPr>
              <w:jc w:val="center"/>
              <w:rPr>
                <w:sz w:val="24"/>
                <w:szCs w:val="24"/>
              </w:rPr>
            </w:pPr>
            <w:r>
              <w:rPr>
                <w:sz w:val="24"/>
                <w:szCs w:val="24"/>
              </w:rPr>
              <w:t>E</w:t>
            </w:r>
          </w:p>
        </w:tc>
      </w:tr>
      <w:tr w:rsidR="00AD6BF7" w14:paraId="7FF83EE1" w14:textId="77777777" w:rsidTr="00AD6BF7">
        <w:tc>
          <w:tcPr>
            <w:tcW w:w="7648" w:type="dxa"/>
          </w:tcPr>
          <w:p w14:paraId="6E11232B" w14:textId="6CA77798" w:rsidR="00AD6BF7" w:rsidRDefault="00AD6BF7">
            <w:pPr>
              <w:rPr>
                <w:sz w:val="24"/>
                <w:szCs w:val="24"/>
              </w:rPr>
            </w:pPr>
            <w:r>
              <w:rPr>
                <w:sz w:val="24"/>
                <w:szCs w:val="24"/>
              </w:rPr>
              <w:t>An ability to work in close liaison with colleagues at all levels and in collaboration with stakeholders and external service providers</w:t>
            </w:r>
          </w:p>
        </w:tc>
        <w:tc>
          <w:tcPr>
            <w:tcW w:w="1368" w:type="dxa"/>
          </w:tcPr>
          <w:p w14:paraId="227F1292" w14:textId="6BDBEF72" w:rsidR="00AD6BF7" w:rsidRPr="00383228" w:rsidRDefault="005F2377" w:rsidP="005F2377">
            <w:pPr>
              <w:jc w:val="center"/>
              <w:rPr>
                <w:sz w:val="24"/>
                <w:szCs w:val="24"/>
              </w:rPr>
            </w:pPr>
            <w:r>
              <w:rPr>
                <w:sz w:val="24"/>
                <w:szCs w:val="24"/>
              </w:rPr>
              <w:t>E</w:t>
            </w:r>
          </w:p>
        </w:tc>
      </w:tr>
      <w:tr w:rsidR="00383228" w14:paraId="2E4185E6" w14:textId="77777777" w:rsidTr="00AD6BF7">
        <w:tc>
          <w:tcPr>
            <w:tcW w:w="7648" w:type="dxa"/>
          </w:tcPr>
          <w:p w14:paraId="3BBD7887" w14:textId="4EDD2CC5" w:rsidR="00383228" w:rsidRPr="00383228" w:rsidRDefault="00AD6BF7">
            <w:pPr>
              <w:rPr>
                <w:sz w:val="24"/>
                <w:szCs w:val="24"/>
              </w:rPr>
            </w:pPr>
            <w:r>
              <w:rPr>
                <w:sz w:val="24"/>
                <w:szCs w:val="24"/>
              </w:rPr>
              <w:t xml:space="preserve">Good </w:t>
            </w:r>
            <w:r w:rsidR="00383228">
              <w:rPr>
                <w:sz w:val="24"/>
                <w:szCs w:val="24"/>
              </w:rPr>
              <w:t xml:space="preserve">attention to detail and an ability to </w:t>
            </w:r>
            <w:r w:rsidR="00066317">
              <w:rPr>
                <w:sz w:val="24"/>
                <w:szCs w:val="24"/>
              </w:rPr>
              <w:t xml:space="preserve">produce and </w:t>
            </w:r>
            <w:r w:rsidR="00383228">
              <w:rPr>
                <w:sz w:val="24"/>
                <w:szCs w:val="24"/>
              </w:rPr>
              <w:t>maintain accurate records and documentation</w:t>
            </w:r>
          </w:p>
        </w:tc>
        <w:tc>
          <w:tcPr>
            <w:tcW w:w="1368" w:type="dxa"/>
          </w:tcPr>
          <w:p w14:paraId="6EC59DBE" w14:textId="6F7DCD0A" w:rsidR="00383228" w:rsidRPr="00383228" w:rsidRDefault="005F2377" w:rsidP="005F2377">
            <w:pPr>
              <w:jc w:val="center"/>
              <w:rPr>
                <w:sz w:val="24"/>
                <w:szCs w:val="24"/>
              </w:rPr>
            </w:pPr>
            <w:r>
              <w:rPr>
                <w:sz w:val="24"/>
                <w:szCs w:val="24"/>
              </w:rPr>
              <w:t>E</w:t>
            </w:r>
          </w:p>
        </w:tc>
      </w:tr>
      <w:tr w:rsidR="00383228" w14:paraId="1A9B70AC" w14:textId="77777777" w:rsidTr="00AD6BF7">
        <w:tc>
          <w:tcPr>
            <w:tcW w:w="7648" w:type="dxa"/>
          </w:tcPr>
          <w:p w14:paraId="22BA9668" w14:textId="67B1611D" w:rsidR="00383228" w:rsidRPr="00383228" w:rsidRDefault="00383228">
            <w:pPr>
              <w:rPr>
                <w:sz w:val="24"/>
                <w:szCs w:val="24"/>
              </w:rPr>
            </w:pPr>
            <w:r>
              <w:rPr>
                <w:sz w:val="24"/>
                <w:szCs w:val="24"/>
              </w:rPr>
              <w:t xml:space="preserve">Strong literacy and </w:t>
            </w:r>
            <w:r w:rsidR="00066317">
              <w:rPr>
                <w:sz w:val="24"/>
                <w:szCs w:val="24"/>
              </w:rPr>
              <w:t>numeracy skills</w:t>
            </w:r>
          </w:p>
        </w:tc>
        <w:tc>
          <w:tcPr>
            <w:tcW w:w="1368" w:type="dxa"/>
          </w:tcPr>
          <w:p w14:paraId="6B28E30E" w14:textId="482FF6BD" w:rsidR="00383228" w:rsidRPr="00383228" w:rsidRDefault="005F2377" w:rsidP="005F2377">
            <w:pPr>
              <w:jc w:val="center"/>
              <w:rPr>
                <w:sz w:val="24"/>
                <w:szCs w:val="24"/>
              </w:rPr>
            </w:pPr>
            <w:r>
              <w:rPr>
                <w:sz w:val="24"/>
                <w:szCs w:val="24"/>
              </w:rPr>
              <w:t>E</w:t>
            </w:r>
          </w:p>
        </w:tc>
      </w:tr>
      <w:tr w:rsidR="00383228" w14:paraId="25D88DC0" w14:textId="77777777" w:rsidTr="00AD6BF7">
        <w:tc>
          <w:tcPr>
            <w:tcW w:w="7648" w:type="dxa"/>
          </w:tcPr>
          <w:p w14:paraId="24C92351" w14:textId="6F4822C3" w:rsidR="00383228" w:rsidRPr="00383228" w:rsidRDefault="00066317">
            <w:pPr>
              <w:rPr>
                <w:sz w:val="24"/>
                <w:szCs w:val="24"/>
              </w:rPr>
            </w:pPr>
            <w:r>
              <w:rPr>
                <w:sz w:val="24"/>
                <w:szCs w:val="24"/>
              </w:rPr>
              <w:t xml:space="preserve">Competent in the use of IT, including interaction with information management systems to maintain records and retrieve information, and use of Microsoft Office applications including Word, Excel, Outlook and Teams to manage </w:t>
            </w:r>
            <w:r w:rsidR="005F2377">
              <w:rPr>
                <w:sz w:val="24"/>
                <w:szCs w:val="24"/>
              </w:rPr>
              <w:t>staff records</w:t>
            </w:r>
            <w:r>
              <w:rPr>
                <w:sz w:val="24"/>
                <w:szCs w:val="24"/>
              </w:rPr>
              <w:t xml:space="preserve">, </w:t>
            </w:r>
            <w:r w:rsidR="005F2377">
              <w:rPr>
                <w:sz w:val="24"/>
                <w:szCs w:val="24"/>
              </w:rPr>
              <w:t xml:space="preserve">arrange </w:t>
            </w:r>
            <w:r>
              <w:rPr>
                <w:sz w:val="24"/>
                <w:szCs w:val="24"/>
              </w:rPr>
              <w:t>meetings, and produce documents and correspondence</w:t>
            </w:r>
          </w:p>
        </w:tc>
        <w:tc>
          <w:tcPr>
            <w:tcW w:w="1368" w:type="dxa"/>
          </w:tcPr>
          <w:p w14:paraId="535CAFFE" w14:textId="73197F1B" w:rsidR="00383228" w:rsidRPr="00383228" w:rsidRDefault="005F2377" w:rsidP="005F2377">
            <w:pPr>
              <w:jc w:val="center"/>
              <w:rPr>
                <w:sz w:val="24"/>
                <w:szCs w:val="24"/>
              </w:rPr>
            </w:pPr>
            <w:r>
              <w:rPr>
                <w:sz w:val="24"/>
                <w:szCs w:val="24"/>
              </w:rPr>
              <w:t>E</w:t>
            </w:r>
          </w:p>
        </w:tc>
      </w:tr>
      <w:tr w:rsidR="00383228" w14:paraId="0C3AE242" w14:textId="77777777" w:rsidTr="00AD6BF7">
        <w:tc>
          <w:tcPr>
            <w:tcW w:w="7648" w:type="dxa"/>
          </w:tcPr>
          <w:p w14:paraId="7FC2B67E" w14:textId="32E1C07A" w:rsidR="00383228" w:rsidRPr="00383228" w:rsidRDefault="00ED3972">
            <w:pPr>
              <w:rPr>
                <w:sz w:val="24"/>
                <w:szCs w:val="24"/>
              </w:rPr>
            </w:pPr>
            <w:r>
              <w:rPr>
                <w:sz w:val="24"/>
                <w:szCs w:val="24"/>
              </w:rPr>
              <w:t>Can</w:t>
            </w:r>
            <w:r w:rsidR="00066317">
              <w:rPr>
                <w:sz w:val="24"/>
                <w:szCs w:val="24"/>
              </w:rPr>
              <w:t xml:space="preserve"> follow processes </w:t>
            </w:r>
            <w:r w:rsidR="00AD6BF7">
              <w:rPr>
                <w:sz w:val="24"/>
                <w:szCs w:val="24"/>
              </w:rPr>
              <w:t>and work to deadlines</w:t>
            </w:r>
          </w:p>
        </w:tc>
        <w:tc>
          <w:tcPr>
            <w:tcW w:w="1368" w:type="dxa"/>
          </w:tcPr>
          <w:p w14:paraId="6BE0055E" w14:textId="342E35D5" w:rsidR="00383228" w:rsidRPr="00383228" w:rsidRDefault="005F2377" w:rsidP="005F2377">
            <w:pPr>
              <w:jc w:val="center"/>
              <w:rPr>
                <w:sz w:val="24"/>
                <w:szCs w:val="24"/>
              </w:rPr>
            </w:pPr>
            <w:r>
              <w:rPr>
                <w:sz w:val="24"/>
                <w:szCs w:val="24"/>
              </w:rPr>
              <w:t>E</w:t>
            </w:r>
          </w:p>
        </w:tc>
      </w:tr>
      <w:tr w:rsidR="00383228" w14:paraId="0D412C77" w14:textId="77777777" w:rsidTr="00AD6BF7">
        <w:tc>
          <w:tcPr>
            <w:tcW w:w="7648" w:type="dxa"/>
          </w:tcPr>
          <w:p w14:paraId="4A06C23C" w14:textId="0316FC45" w:rsidR="00383228" w:rsidRPr="00383228" w:rsidRDefault="00ED3972">
            <w:pPr>
              <w:rPr>
                <w:sz w:val="24"/>
                <w:szCs w:val="24"/>
              </w:rPr>
            </w:pPr>
            <w:r>
              <w:rPr>
                <w:sz w:val="24"/>
                <w:szCs w:val="24"/>
              </w:rPr>
              <w:t>Can</w:t>
            </w:r>
            <w:r w:rsidR="00AD6BF7">
              <w:rPr>
                <w:sz w:val="24"/>
                <w:szCs w:val="24"/>
              </w:rPr>
              <w:t xml:space="preserve"> organise own workload and time, flex around business priorities, and manage conflicting demands</w:t>
            </w:r>
          </w:p>
        </w:tc>
        <w:tc>
          <w:tcPr>
            <w:tcW w:w="1368" w:type="dxa"/>
          </w:tcPr>
          <w:p w14:paraId="005663D9" w14:textId="1D12DAA5" w:rsidR="00383228" w:rsidRPr="00383228" w:rsidRDefault="005F2377" w:rsidP="005F2377">
            <w:pPr>
              <w:jc w:val="center"/>
              <w:rPr>
                <w:sz w:val="24"/>
                <w:szCs w:val="24"/>
              </w:rPr>
            </w:pPr>
            <w:r>
              <w:rPr>
                <w:sz w:val="24"/>
                <w:szCs w:val="24"/>
              </w:rPr>
              <w:t>E</w:t>
            </w:r>
          </w:p>
        </w:tc>
      </w:tr>
      <w:tr w:rsidR="00383228" w14:paraId="3C5983A2" w14:textId="77777777" w:rsidTr="00AD6BF7">
        <w:tc>
          <w:tcPr>
            <w:tcW w:w="7648" w:type="dxa"/>
          </w:tcPr>
          <w:p w14:paraId="1853804A" w14:textId="08BFA036" w:rsidR="00383228" w:rsidRPr="00383228" w:rsidRDefault="00ED3972">
            <w:pPr>
              <w:rPr>
                <w:sz w:val="24"/>
                <w:szCs w:val="24"/>
              </w:rPr>
            </w:pPr>
            <w:r>
              <w:rPr>
                <w:sz w:val="24"/>
                <w:szCs w:val="24"/>
              </w:rPr>
              <w:t>Can</w:t>
            </w:r>
            <w:r w:rsidR="00AD6BF7">
              <w:rPr>
                <w:sz w:val="24"/>
                <w:szCs w:val="24"/>
              </w:rPr>
              <w:t xml:space="preserve"> work effectively under pressure while remaining calm and professional</w:t>
            </w:r>
          </w:p>
        </w:tc>
        <w:tc>
          <w:tcPr>
            <w:tcW w:w="1368" w:type="dxa"/>
          </w:tcPr>
          <w:p w14:paraId="566D5B6F" w14:textId="3B53E8B2" w:rsidR="00383228" w:rsidRPr="00383228" w:rsidRDefault="005F2377" w:rsidP="005F2377">
            <w:pPr>
              <w:jc w:val="center"/>
              <w:rPr>
                <w:sz w:val="24"/>
                <w:szCs w:val="24"/>
              </w:rPr>
            </w:pPr>
            <w:r>
              <w:rPr>
                <w:sz w:val="24"/>
                <w:szCs w:val="24"/>
              </w:rPr>
              <w:t>E</w:t>
            </w:r>
          </w:p>
        </w:tc>
      </w:tr>
      <w:tr w:rsidR="00383228" w14:paraId="562BCA79" w14:textId="77777777" w:rsidTr="00AD6BF7">
        <w:tc>
          <w:tcPr>
            <w:tcW w:w="7648" w:type="dxa"/>
          </w:tcPr>
          <w:p w14:paraId="4FF17BFD" w14:textId="3EDED7F4" w:rsidR="00383228" w:rsidRPr="00383228" w:rsidRDefault="00AD6BF7">
            <w:pPr>
              <w:rPr>
                <w:sz w:val="24"/>
                <w:szCs w:val="24"/>
              </w:rPr>
            </w:pPr>
            <w:r>
              <w:rPr>
                <w:sz w:val="24"/>
                <w:szCs w:val="24"/>
              </w:rPr>
              <w:t>Approachable, reliable, and trustworthy</w:t>
            </w:r>
          </w:p>
        </w:tc>
        <w:tc>
          <w:tcPr>
            <w:tcW w:w="1368" w:type="dxa"/>
          </w:tcPr>
          <w:p w14:paraId="7E2E6D80" w14:textId="04B55393" w:rsidR="00383228" w:rsidRPr="00383228" w:rsidRDefault="005F2377" w:rsidP="005F2377">
            <w:pPr>
              <w:jc w:val="center"/>
              <w:rPr>
                <w:sz w:val="24"/>
                <w:szCs w:val="24"/>
              </w:rPr>
            </w:pPr>
            <w:r>
              <w:rPr>
                <w:sz w:val="24"/>
                <w:szCs w:val="24"/>
              </w:rPr>
              <w:t>E</w:t>
            </w:r>
          </w:p>
        </w:tc>
      </w:tr>
      <w:tr w:rsidR="00A7626C" w14:paraId="38C48130" w14:textId="77777777" w:rsidTr="00AD6BF7">
        <w:tc>
          <w:tcPr>
            <w:tcW w:w="7648" w:type="dxa"/>
          </w:tcPr>
          <w:p w14:paraId="0FD2F1AF" w14:textId="07B61FEC" w:rsidR="00A7626C" w:rsidRDefault="00A7626C">
            <w:pPr>
              <w:rPr>
                <w:sz w:val="24"/>
                <w:szCs w:val="24"/>
              </w:rPr>
            </w:pPr>
            <w:r>
              <w:rPr>
                <w:sz w:val="24"/>
                <w:szCs w:val="24"/>
              </w:rPr>
              <w:t>Compassionate with a commitment to equity, diversity and inclusion</w:t>
            </w:r>
          </w:p>
        </w:tc>
        <w:tc>
          <w:tcPr>
            <w:tcW w:w="1368" w:type="dxa"/>
          </w:tcPr>
          <w:p w14:paraId="2A8E8657" w14:textId="70F3613F" w:rsidR="00A7626C" w:rsidRDefault="00A7626C" w:rsidP="005F2377">
            <w:pPr>
              <w:jc w:val="center"/>
              <w:rPr>
                <w:sz w:val="24"/>
                <w:szCs w:val="24"/>
              </w:rPr>
            </w:pPr>
            <w:r>
              <w:rPr>
                <w:sz w:val="24"/>
                <w:szCs w:val="24"/>
              </w:rPr>
              <w:t>E</w:t>
            </w:r>
          </w:p>
        </w:tc>
      </w:tr>
      <w:tr w:rsidR="009B51C8" w14:paraId="701FD30D" w14:textId="77777777" w:rsidTr="00AD6BF7">
        <w:tc>
          <w:tcPr>
            <w:tcW w:w="7648" w:type="dxa"/>
          </w:tcPr>
          <w:p w14:paraId="591D652F" w14:textId="412FBAC8" w:rsidR="009B51C8" w:rsidRDefault="009B51C8">
            <w:pPr>
              <w:rPr>
                <w:sz w:val="24"/>
                <w:szCs w:val="24"/>
              </w:rPr>
            </w:pPr>
            <w:r>
              <w:rPr>
                <w:sz w:val="24"/>
                <w:szCs w:val="24"/>
              </w:rPr>
              <w:t>Calm and pragmatic, with a solutions focused outlook</w:t>
            </w:r>
          </w:p>
        </w:tc>
        <w:tc>
          <w:tcPr>
            <w:tcW w:w="1368" w:type="dxa"/>
          </w:tcPr>
          <w:p w14:paraId="57BFB216" w14:textId="4B0BEF5D" w:rsidR="009B51C8" w:rsidRDefault="009B51C8" w:rsidP="005F2377">
            <w:pPr>
              <w:jc w:val="center"/>
              <w:rPr>
                <w:sz w:val="24"/>
                <w:szCs w:val="24"/>
              </w:rPr>
            </w:pPr>
            <w:r>
              <w:rPr>
                <w:sz w:val="24"/>
                <w:szCs w:val="24"/>
              </w:rPr>
              <w:t>E</w:t>
            </w:r>
          </w:p>
        </w:tc>
      </w:tr>
      <w:tr w:rsidR="00383228" w14:paraId="3C70599E" w14:textId="77777777" w:rsidTr="00AD6BF7">
        <w:tc>
          <w:tcPr>
            <w:tcW w:w="7648" w:type="dxa"/>
          </w:tcPr>
          <w:p w14:paraId="69037146" w14:textId="6E391C87" w:rsidR="00383228" w:rsidRPr="00383228" w:rsidRDefault="00AD6BF7">
            <w:pPr>
              <w:rPr>
                <w:sz w:val="24"/>
                <w:szCs w:val="24"/>
              </w:rPr>
            </w:pPr>
            <w:r>
              <w:rPr>
                <w:sz w:val="24"/>
                <w:szCs w:val="24"/>
              </w:rPr>
              <w:t>Responsible and discreet with confidential information</w:t>
            </w:r>
          </w:p>
        </w:tc>
        <w:tc>
          <w:tcPr>
            <w:tcW w:w="1368" w:type="dxa"/>
          </w:tcPr>
          <w:p w14:paraId="441D8B28" w14:textId="267229AB" w:rsidR="00383228" w:rsidRPr="00383228" w:rsidRDefault="005F2377" w:rsidP="005F2377">
            <w:pPr>
              <w:jc w:val="center"/>
              <w:rPr>
                <w:sz w:val="24"/>
                <w:szCs w:val="24"/>
              </w:rPr>
            </w:pPr>
            <w:r>
              <w:rPr>
                <w:sz w:val="24"/>
                <w:szCs w:val="24"/>
              </w:rPr>
              <w:t>E</w:t>
            </w:r>
          </w:p>
        </w:tc>
      </w:tr>
      <w:tr w:rsidR="00383228" w14:paraId="22DF8E8A" w14:textId="77777777" w:rsidTr="00AD6BF7">
        <w:tc>
          <w:tcPr>
            <w:tcW w:w="7648" w:type="dxa"/>
          </w:tcPr>
          <w:p w14:paraId="3D2AE54E" w14:textId="45E2B9ED" w:rsidR="00383228" w:rsidRPr="00383228" w:rsidRDefault="00ED3972">
            <w:pPr>
              <w:rPr>
                <w:sz w:val="24"/>
                <w:szCs w:val="24"/>
              </w:rPr>
            </w:pPr>
            <w:r>
              <w:rPr>
                <w:sz w:val="24"/>
                <w:szCs w:val="24"/>
              </w:rPr>
              <w:t>Can</w:t>
            </w:r>
            <w:r w:rsidR="00AD6BF7">
              <w:rPr>
                <w:sz w:val="24"/>
                <w:szCs w:val="24"/>
              </w:rPr>
              <w:t xml:space="preserve"> work as part of a team</w:t>
            </w:r>
            <w:r w:rsidR="00A7626C">
              <w:rPr>
                <w:sz w:val="24"/>
                <w:szCs w:val="24"/>
              </w:rPr>
              <w:t xml:space="preserve"> and on own initiative</w:t>
            </w:r>
          </w:p>
        </w:tc>
        <w:tc>
          <w:tcPr>
            <w:tcW w:w="1368" w:type="dxa"/>
          </w:tcPr>
          <w:p w14:paraId="31ABB22F" w14:textId="5B27F1C0" w:rsidR="00383228" w:rsidRPr="00383228" w:rsidRDefault="005F2377" w:rsidP="005F2377">
            <w:pPr>
              <w:jc w:val="center"/>
              <w:rPr>
                <w:sz w:val="24"/>
                <w:szCs w:val="24"/>
              </w:rPr>
            </w:pPr>
            <w:r>
              <w:rPr>
                <w:sz w:val="24"/>
                <w:szCs w:val="24"/>
              </w:rPr>
              <w:t>E</w:t>
            </w:r>
          </w:p>
        </w:tc>
      </w:tr>
      <w:tr w:rsidR="005F2377" w14:paraId="3E3B954E" w14:textId="77777777" w:rsidTr="00AD6BF7">
        <w:tc>
          <w:tcPr>
            <w:tcW w:w="7648" w:type="dxa"/>
          </w:tcPr>
          <w:p w14:paraId="15DC4507" w14:textId="553D1BFC" w:rsidR="005F2377" w:rsidRDefault="00ED3972">
            <w:pPr>
              <w:rPr>
                <w:sz w:val="24"/>
                <w:szCs w:val="24"/>
              </w:rPr>
            </w:pPr>
            <w:r>
              <w:rPr>
                <w:sz w:val="24"/>
                <w:szCs w:val="24"/>
              </w:rPr>
              <w:t>A w</w:t>
            </w:r>
            <w:r w:rsidR="005F2377">
              <w:rPr>
                <w:sz w:val="24"/>
                <w:szCs w:val="24"/>
              </w:rPr>
              <w:t xml:space="preserve">illingness to develop your skills by participating in CPD (Continuing Professional Development) opportunities via informal and formal training </w:t>
            </w:r>
          </w:p>
        </w:tc>
        <w:tc>
          <w:tcPr>
            <w:tcW w:w="1368" w:type="dxa"/>
          </w:tcPr>
          <w:p w14:paraId="3E50D657" w14:textId="6B4F28BA" w:rsidR="005F2377" w:rsidRDefault="005F2377" w:rsidP="005F2377">
            <w:pPr>
              <w:jc w:val="center"/>
              <w:rPr>
                <w:sz w:val="24"/>
                <w:szCs w:val="24"/>
              </w:rPr>
            </w:pPr>
            <w:r>
              <w:rPr>
                <w:sz w:val="24"/>
                <w:szCs w:val="24"/>
              </w:rPr>
              <w:t>E</w:t>
            </w:r>
          </w:p>
        </w:tc>
      </w:tr>
      <w:tr w:rsidR="005F2377" w14:paraId="70D8C8A7" w14:textId="77777777" w:rsidTr="00AD6BF7">
        <w:tc>
          <w:tcPr>
            <w:tcW w:w="7648" w:type="dxa"/>
          </w:tcPr>
          <w:p w14:paraId="16D09C7D" w14:textId="76039978" w:rsidR="005F2377" w:rsidRDefault="005F2377">
            <w:pPr>
              <w:rPr>
                <w:sz w:val="24"/>
                <w:szCs w:val="24"/>
              </w:rPr>
            </w:pPr>
            <w:r>
              <w:rPr>
                <w:sz w:val="24"/>
                <w:szCs w:val="24"/>
              </w:rPr>
              <w:t xml:space="preserve">Experience of working in a busy office environment </w:t>
            </w:r>
          </w:p>
        </w:tc>
        <w:tc>
          <w:tcPr>
            <w:tcW w:w="1368" w:type="dxa"/>
          </w:tcPr>
          <w:p w14:paraId="5C101A96" w14:textId="22400AD3" w:rsidR="005F2377" w:rsidRDefault="00A7626C" w:rsidP="005F2377">
            <w:pPr>
              <w:jc w:val="center"/>
              <w:rPr>
                <w:sz w:val="24"/>
                <w:szCs w:val="24"/>
              </w:rPr>
            </w:pPr>
            <w:r>
              <w:rPr>
                <w:sz w:val="24"/>
                <w:szCs w:val="24"/>
              </w:rPr>
              <w:t>E</w:t>
            </w:r>
          </w:p>
        </w:tc>
      </w:tr>
      <w:tr w:rsidR="00383228" w14:paraId="5E924528" w14:textId="77777777" w:rsidTr="00AD6BF7">
        <w:tc>
          <w:tcPr>
            <w:tcW w:w="7648" w:type="dxa"/>
          </w:tcPr>
          <w:p w14:paraId="756C1953" w14:textId="59B189D9" w:rsidR="00383228" w:rsidRPr="00383228" w:rsidRDefault="00ED3972">
            <w:pPr>
              <w:rPr>
                <w:sz w:val="24"/>
                <w:szCs w:val="24"/>
              </w:rPr>
            </w:pPr>
            <w:r>
              <w:rPr>
                <w:sz w:val="24"/>
                <w:szCs w:val="24"/>
              </w:rPr>
              <w:t>Can</w:t>
            </w:r>
            <w:r w:rsidR="00A7626C">
              <w:rPr>
                <w:sz w:val="24"/>
                <w:szCs w:val="24"/>
              </w:rPr>
              <w:t xml:space="preserve"> take accurate notes in meetings </w:t>
            </w:r>
          </w:p>
        </w:tc>
        <w:tc>
          <w:tcPr>
            <w:tcW w:w="1368" w:type="dxa"/>
          </w:tcPr>
          <w:p w14:paraId="4F147325" w14:textId="55FFDF27" w:rsidR="00383228" w:rsidRPr="00383228" w:rsidRDefault="00A7626C" w:rsidP="005F2377">
            <w:pPr>
              <w:jc w:val="center"/>
              <w:rPr>
                <w:sz w:val="24"/>
                <w:szCs w:val="24"/>
              </w:rPr>
            </w:pPr>
            <w:r>
              <w:rPr>
                <w:sz w:val="24"/>
                <w:szCs w:val="24"/>
              </w:rPr>
              <w:t>E</w:t>
            </w:r>
          </w:p>
        </w:tc>
      </w:tr>
      <w:tr w:rsidR="00383228" w14:paraId="07F05C54" w14:textId="77777777" w:rsidTr="00937EC7">
        <w:trPr>
          <w:trHeight w:val="163"/>
        </w:trPr>
        <w:tc>
          <w:tcPr>
            <w:tcW w:w="7648" w:type="dxa"/>
          </w:tcPr>
          <w:p w14:paraId="2C73ECE5" w14:textId="1C2F9761" w:rsidR="00383228" w:rsidRPr="00383228" w:rsidRDefault="00937EC7">
            <w:pPr>
              <w:rPr>
                <w:sz w:val="24"/>
                <w:szCs w:val="24"/>
              </w:rPr>
            </w:pPr>
            <w:r>
              <w:rPr>
                <w:sz w:val="24"/>
                <w:szCs w:val="24"/>
              </w:rPr>
              <w:t>E</w:t>
            </w:r>
            <w:r w:rsidR="00A7626C">
              <w:rPr>
                <w:sz w:val="24"/>
                <w:szCs w:val="24"/>
              </w:rPr>
              <w:t xml:space="preserve">xperience of </w:t>
            </w:r>
            <w:r>
              <w:rPr>
                <w:sz w:val="24"/>
                <w:szCs w:val="24"/>
              </w:rPr>
              <w:t xml:space="preserve">working in </w:t>
            </w:r>
            <w:r w:rsidR="00A7626C">
              <w:rPr>
                <w:sz w:val="24"/>
                <w:szCs w:val="24"/>
              </w:rPr>
              <w:t xml:space="preserve">an HR </w:t>
            </w:r>
            <w:r w:rsidR="000751C8">
              <w:rPr>
                <w:sz w:val="24"/>
                <w:szCs w:val="24"/>
              </w:rPr>
              <w:t xml:space="preserve">administration </w:t>
            </w:r>
            <w:r w:rsidR="00A7626C">
              <w:rPr>
                <w:sz w:val="24"/>
                <w:szCs w:val="24"/>
              </w:rPr>
              <w:t xml:space="preserve">role </w:t>
            </w:r>
          </w:p>
        </w:tc>
        <w:tc>
          <w:tcPr>
            <w:tcW w:w="1368" w:type="dxa"/>
          </w:tcPr>
          <w:p w14:paraId="7653CD1A" w14:textId="3F7AFF17" w:rsidR="00383228" w:rsidRPr="00383228" w:rsidRDefault="009B51C8" w:rsidP="005F2377">
            <w:pPr>
              <w:jc w:val="center"/>
              <w:rPr>
                <w:sz w:val="24"/>
                <w:szCs w:val="24"/>
              </w:rPr>
            </w:pPr>
            <w:r>
              <w:rPr>
                <w:sz w:val="24"/>
                <w:szCs w:val="24"/>
              </w:rPr>
              <w:t>E</w:t>
            </w:r>
          </w:p>
        </w:tc>
      </w:tr>
      <w:tr w:rsidR="00937EC7" w14:paraId="17BADB38" w14:textId="77777777" w:rsidTr="00AD6BF7">
        <w:tc>
          <w:tcPr>
            <w:tcW w:w="7648" w:type="dxa"/>
          </w:tcPr>
          <w:p w14:paraId="25F6D393" w14:textId="7743FC49" w:rsidR="00937EC7" w:rsidRDefault="00937EC7">
            <w:pPr>
              <w:rPr>
                <w:sz w:val="24"/>
                <w:szCs w:val="24"/>
              </w:rPr>
            </w:pPr>
            <w:r>
              <w:rPr>
                <w:sz w:val="24"/>
                <w:szCs w:val="24"/>
              </w:rPr>
              <w:t>Experience of working in a social care organisation</w:t>
            </w:r>
            <w:r w:rsidR="000751C8">
              <w:rPr>
                <w:sz w:val="24"/>
                <w:szCs w:val="24"/>
              </w:rPr>
              <w:t xml:space="preserve"> (paid or voluntary)</w:t>
            </w:r>
          </w:p>
        </w:tc>
        <w:tc>
          <w:tcPr>
            <w:tcW w:w="1368" w:type="dxa"/>
          </w:tcPr>
          <w:p w14:paraId="091F7AE8" w14:textId="042A08A0" w:rsidR="00937EC7" w:rsidRDefault="00937EC7" w:rsidP="005F2377">
            <w:pPr>
              <w:jc w:val="center"/>
              <w:rPr>
                <w:sz w:val="24"/>
                <w:szCs w:val="24"/>
              </w:rPr>
            </w:pPr>
            <w:r>
              <w:rPr>
                <w:sz w:val="24"/>
                <w:szCs w:val="24"/>
              </w:rPr>
              <w:t>D</w:t>
            </w:r>
          </w:p>
        </w:tc>
      </w:tr>
      <w:tr w:rsidR="00383228" w14:paraId="2C650E8F" w14:textId="77777777" w:rsidTr="00AD6BF7">
        <w:tc>
          <w:tcPr>
            <w:tcW w:w="7648" w:type="dxa"/>
          </w:tcPr>
          <w:p w14:paraId="2B12BBFD" w14:textId="6F7DD7AF" w:rsidR="00383228" w:rsidRPr="00383228" w:rsidRDefault="005F2377">
            <w:pPr>
              <w:rPr>
                <w:sz w:val="24"/>
                <w:szCs w:val="24"/>
              </w:rPr>
            </w:pPr>
            <w:r>
              <w:rPr>
                <w:sz w:val="24"/>
                <w:szCs w:val="24"/>
              </w:rPr>
              <w:t xml:space="preserve">Knowledge </w:t>
            </w:r>
            <w:r w:rsidR="000751C8">
              <w:rPr>
                <w:sz w:val="24"/>
                <w:szCs w:val="24"/>
              </w:rPr>
              <w:t xml:space="preserve">and experience </w:t>
            </w:r>
            <w:r>
              <w:rPr>
                <w:sz w:val="24"/>
                <w:szCs w:val="24"/>
              </w:rPr>
              <w:t>of payroll processes</w:t>
            </w:r>
          </w:p>
        </w:tc>
        <w:tc>
          <w:tcPr>
            <w:tcW w:w="1368" w:type="dxa"/>
          </w:tcPr>
          <w:p w14:paraId="08C2989A" w14:textId="7018DA73" w:rsidR="00383228" w:rsidRPr="00383228" w:rsidRDefault="005F2377" w:rsidP="005F2377">
            <w:pPr>
              <w:jc w:val="center"/>
              <w:rPr>
                <w:sz w:val="24"/>
                <w:szCs w:val="24"/>
              </w:rPr>
            </w:pPr>
            <w:r>
              <w:rPr>
                <w:sz w:val="24"/>
                <w:szCs w:val="24"/>
              </w:rPr>
              <w:t>D</w:t>
            </w:r>
          </w:p>
        </w:tc>
      </w:tr>
      <w:tr w:rsidR="0075270E" w14:paraId="204AA6AC" w14:textId="77777777" w:rsidTr="00AD6BF7">
        <w:tc>
          <w:tcPr>
            <w:tcW w:w="7648" w:type="dxa"/>
          </w:tcPr>
          <w:p w14:paraId="26B57CC4" w14:textId="52E15086" w:rsidR="0075270E" w:rsidRDefault="00ED3972">
            <w:pPr>
              <w:rPr>
                <w:sz w:val="24"/>
                <w:szCs w:val="24"/>
              </w:rPr>
            </w:pPr>
            <w:r>
              <w:rPr>
                <w:sz w:val="24"/>
                <w:szCs w:val="24"/>
              </w:rPr>
              <w:t>Can</w:t>
            </w:r>
            <w:r w:rsidR="0075270E">
              <w:rPr>
                <w:sz w:val="24"/>
                <w:szCs w:val="24"/>
              </w:rPr>
              <w:t xml:space="preserve"> </w:t>
            </w:r>
            <w:r w:rsidR="00BF3019">
              <w:rPr>
                <w:sz w:val="24"/>
                <w:szCs w:val="24"/>
              </w:rPr>
              <w:t>interpret payroll information and perform basic calculations</w:t>
            </w:r>
          </w:p>
        </w:tc>
        <w:tc>
          <w:tcPr>
            <w:tcW w:w="1368" w:type="dxa"/>
          </w:tcPr>
          <w:p w14:paraId="1B8033A9" w14:textId="2213C89D" w:rsidR="0075270E" w:rsidRDefault="00BF3019" w:rsidP="005F2377">
            <w:pPr>
              <w:jc w:val="center"/>
              <w:rPr>
                <w:sz w:val="24"/>
                <w:szCs w:val="24"/>
              </w:rPr>
            </w:pPr>
            <w:r>
              <w:rPr>
                <w:sz w:val="24"/>
                <w:szCs w:val="24"/>
              </w:rPr>
              <w:t>D</w:t>
            </w:r>
          </w:p>
        </w:tc>
      </w:tr>
      <w:tr w:rsidR="00383228" w14:paraId="4BEDE1AB" w14:textId="77777777" w:rsidTr="00A7626C">
        <w:tc>
          <w:tcPr>
            <w:tcW w:w="7648" w:type="dxa"/>
            <w:shd w:val="clear" w:color="auto" w:fill="D9D9D9" w:themeFill="background1" w:themeFillShade="D9"/>
          </w:tcPr>
          <w:p w14:paraId="3BEC49C8" w14:textId="6F5EFC51" w:rsidR="00383228" w:rsidRPr="00A7626C" w:rsidRDefault="00A7626C" w:rsidP="00A7626C">
            <w:pPr>
              <w:jc w:val="center"/>
              <w:rPr>
                <w:b/>
                <w:bCs/>
                <w:sz w:val="24"/>
                <w:szCs w:val="24"/>
              </w:rPr>
            </w:pPr>
            <w:r w:rsidRPr="00A7626C">
              <w:rPr>
                <w:b/>
                <w:bCs/>
                <w:sz w:val="24"/>
                <w:szCs w:val="24"/>
              </w:rPr>
              <w:t>Other</w:t>
            </w:r>
          </w:p>
        </w:tc>
        <w:tc>
          <w:tcPr>
            <w:tcW w:w="1368" w:type="dxa"/>
            <w:shd w:val="clear" w:color="auto" w:fill="D9D9D9" w:themeFill="background1" w:themeFillShade="D9"/>
          </w:tcPr>
          <w:p w14:paraId="72D76295" w14:textId="0AF836E7" w:rsidR="00383228" w:rsidRPr="00A7626C" w:rsidRDefault="00A7626C" w:rsidP="00A7626C">
            <w:pPr>
              <w:jc w:val="center"/>
              <w:rPr>
                <w:b/>
                <w:bCs/>
                <w:sz w:val="24"/>
                <w:szCs w:val="24"/>
              </w:rPr>
            </w:pPr>
            <w:r w:rsidRPr="00A7626C">
              <w:rPr>
                <w:b/>
                <w:bCs/>
                <w:sz w:val="24"/>
                <w:szCs w:val="24"/>
              </w:rPr>
              <w:t>E/D</w:t>
            </w:r>
          </w:p>
        </w:tc>
      </w:tr>
      <w:tr w:rsidR="00383228" w14:paraId="4F402CEC" w14:textId="77777777" w:rsidTr="00AD6BF7">
        <w:tc>
          <w:tcPr>
            <w:tcW w:w="7648" w:type="dxa"/>
          </w:tcPr>
          <w:p w14:paraId="7FF73A8E" w14:textId="4573D20F" w:rsidR="00383228" w:rsidRPr="00383228" w:rsidRDefault="00937EC7">
            <w:pPr>
              <w:rPr>
                <w:sz w:val="24"/>
                <w:szCs w:val="24"/>
              </w:rPr>
            </w:pPr>
            <w:r w:rsidRPr="003637D0">
              <w:rPr>
                <w:sz w:val="24"/>
                <w:szCs w:val="24"/>
              </w:rPr>
              <w:t>DBS clearance</w:t>
            </w:r>
          </w:p>
        </w:tc>
        <w:tc>
          <w:tcPr>
            <w:tcW w:w="1368" w:type="dxa"/>
          </w:tcPr>
          <w:p w14:paraId="4A8E46D5" w14:textId="0BAE7458" w:rsidR="00383228" w:rsidRPr="00383228" w:rsidRDefault="00937EC7" w:rsidP="00937EC7">
            <w:pPr>
              <w:jc w:val="center"/>
              <w:rPr>
                <w:sz w:val="24"/>
                <w:szCs w:val="24"/>
              </w:rPr>
            </w:pPr>
            <w:r>
              <w:rPr>
                <w:sz w:val="24"/>
                <w:szCs w:val="24"/>
              </w:rPr>
              <w:t>E</w:t>
            </w:r>
          </w:p>
        </w:tc>
      </w:tr>
      <w:tr w:rsidR="00937EC7" w14:paraId="2154A1BE" w14:textId="77777777" w:rsidTr="00AD6BF7">
        <w:tc>
          <w:tcPr>
            <w:tcW w:w="7648" w:type="dxa"/>
          </w:tcPr>
          <w:p w14:paraId="0A613CCD" w14:textId="10CF0255" w:rsidR="00937EC7" w:rsidRDefault="00937EC7">
            <w:pPr>
              <w:rPr>
                <w:sz w:val="24"/>
                <w:szCs w:val="24"/>
              </w:rPr>
            </w:pPr>
            <w:r>
              <w:rPr>
                <w:sz w:val="24"/>
                <w:szCs w:val="24"/>
              </w:rPr>
              <w:t>The right to work in the UK – either as a UK or Irish citizen, under the EU settlement scheme, or via any other valid work visa</w:t>
            </w:r>
          </w:p>
        </w:tc>
        <w:tc>
          <w:tcPr>
            <w:tcW w:w="1368" w:type="dxa"/>
          </w:tcPr>
          <w:p w14:paraId="4F66443C" w14:textId="3CC251D3" w:rsidR="00937EC7" w:rsidRDefault="00937EC7" w:rsidP="00937EC7">
            <w:pPr>
              <w:jc w:val="center"/>
              <w:rPr>
                <w:sz w:val="24"/>
                <w:szCs w:val="24"/>
              </w:rPr>
            </w:pPr>
            <w:r>
              <w:rPr>
                <w:sz w:val="24"/>
                <w:szCs w:val="24"/>
              </w:rPr>
              <w:t>E</w:t>
            </w:r>
          </w:p>
        </w:tc>
      </w:tr>
      <w:tr w:rsidR="00880BFF" w14:paraId="77EF7BFE" w14:textId="77777777" w:rsidTr="00AD6BF7">
        <w:tc>
          <w:tcPr>
            <w:tcW w:w="7648" w:type="dxa"/>
          </w:tcPr>
          <w:p w14:paraId="78FC9AFF" w14:textId="5EA50A3B" w:rsidR="00880BFF" w:rsidRDefault="00880BFF">
            <w:pPr>
              <w:rPr>
                <w:sz w:val="24"/>
                <w:szCs w:val="24"/>
              </w:rPr>
            </w:pPr>
            <w:r>
              <w:rPr>
                <w:sz w:val="24"/>
                <w:szCs w:val="24"/>
              </w:rPr>
              <w:t>Satisfactory references</w:t>
            </w:r>
          </w:p>
        </w:tc>
        <w:tc>
          <w:tcPr>
            <w:tcW w:w="1368" w:type="dxa"/>
          </w:tcPr>
          <w:p w14:paraId="0DD322EC" w14:textId="7C866F4B" w:rsidR="00880BFF" w:rsidRDefault="00880BFF" w:rsidP="00937EC7">
            <w:pPr>
              <w:jc w:val="center"/>
              <w:rPr>
                <w:sz w:val="24"/>
                <w:szCs w:val="24"/>
              </w:rPr>
            </w:pPr>
            <w:r>
              <w:rPr>
                <w:sz w:val="24"/>
                <w:szCs w:val="24"/>
              </w:rPr>
              <w:t>E</w:t>
            </w:r>
          </w:p>
        </w:tc>
      </w:tr>
    </w:tbl>
    <w:p w14:paraId="1064A1B9" w14:textId="77777777" w:rsidR="009F1596" w:rsidRDefault="009F1596" w:rsidP="009F1596"/>
    <w:p w14:paraId="2BA08AC6" w14:textId="43271CF1" w:rsidR="00A7626C" w:rsidRDefault="00982CF0">
      <w:r>
        <w:rPr>
          <w:sz w:val="24"/>
          <w:szCs w:val="24"/>
        </w:rPr>
        <w:t>Updated</w:t>
      </w:r>
      <w:r w:rsidRPr="009F1596">
        <w:rPr>
          <w:sz w:val="24"/>
          <w:szCs w:val="24"/>
        </w:rPr>
        <w:t xml:space="preserve"> May 2026</w:t>
      </w:r>
    </w:p>
    <w:sectPr w:rsidR="00A762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CF37" w14:textId="77777777" w:rsidR="000D39D3" w:rsidRDefault="000D39D3" w:rsidP="000D39D3">
      <w:pPr>
        <w:spacing w:after="0" w:line="240" w:lineRule="auto"/>
      </w:pPr>
      <w:r>
        <w:separator/>
      </w:r>
    </w:p>
  </w:endnote>
  <w:endnote w:type="continuationSeparator" w:id="0">
    <w:p w14:paraId="13FC520A" w14:textId="77777777" w:rsidR="000D39D3" w:rsidRDefault="000D39D3" w:rsidP="000D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3735" w14:textId="77777777" w:rsidR="000D39D3" w:rsidRDefault="000D39D3" w:rsidP="000D39D3">
      <w:pPr>
        <w:spacing w:after="0" w:line="240" w:lineRule="auto"/>
      </w:pPr>
      <w:r>
        <w:separator/>
      </w:r>
    </w:p>
  </w:footnote>
  <w:footnote w:type="continuationSeparator" w:id="0">
    <w:p w14:paraId="61FF9AD7" w14:textId="77777777" w:rsidR="000D39D3" w:rsidRDefault="000D39D3" w:rsidP="000D3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09E7" w14:textId="32A6C88B" w:rsidR="000D39D3" w:rsidRDefault="000D39D3">
    <w:pPr>
      <w:pStyle w:val="Header"/>
    </w:pPr>
    <w:r>
      <w:rPr>
        <w:noProof/>
        <w:lang w:eastAsia="en-GB"/>
      </w:rPr>
      <w:drawing>
        <wp:anchor distT="0" distB="0" distL="114300" distR="114300" simplePos="0" relativeHeight="251659264" behindDoc="1" locked="0" layoutInCell="1" allowOverlap="1" wp14:anchorId="7027E5E3" wp14:editId="4BF6A5A5">
          <wp:simplePos x="0" y="0"/>
          <wp:positionH relativeFrom="margin">
            <wp:align>right</wp:align>
          </wp:positionH>
          <wp:positionV relativeFrom="paragraph">
            <wp:posOffset>-219710</wp:posOffset>
          </wp:positionV>
          <wp:extent cx="1868805" cy="681990"/>
          <wp:effectExtent l="0" t="0" r="0" b="3810"/>
          <wp:wrapThrough wrapText="bothSides">
            <wp:wrapPolygon edited="0">
              <wp:start x="0" y="0"/>
              <wp:lineTo x="0" y="21117"/>
              <wp:lineTo x="21358" y="21117"/>
              <wp:lineTo x="21358" y="0"/>
              <wp:lineTo x="0" y="0"/>
            </wp:wrapPolygon>
          </wp:wrapThrough>
          <wp:docPr id="1" name="Picture 7"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yellow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81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6161C"/>
    <w:multiLevelType w:val="hybridMultilevel"/>
    <w:tmpl w:val="AD3A2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233F90"/>
    <w:multiLevelType w:val="hybridMultilevel"/>
    <w:tmpl w:val="135E4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2210AA"/>
    <w:multiLevelType w:val="hybridMultilevel"/>
    <w:tmpl w:val="F5101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0B4128A"/>
    <w:multiLevelType w:val="multilevel"/>
    <w:tmpl w:val="EC3E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279BD"/>
    <w:multiLevelType w:val="hybridMultilevel"/>
    <w:tmpl w:val="1ABAB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8732819">
    <w:abstractNumId w:val="4"/>
  </w:num>
  <w:num w:numId="2" w16cid:durableId="2108502847">
    <w:abstractNumId w:val="3"/>
  </w:num>
  <w:num w:numId="3" w16cid:durableId="1932732790">
    <w:abstractNumId w:val="0"/>
  </w:num>
  <w:num w:numId="4" w16cid:durableId="621234396">
    <w:abstractNumId w:val="1"/>
  </w:num>
  <w:num w:numId="5" w16cid:durableId="358704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5C"/>
    <w:rsid w:val="00066317"/>
    <w:rsid w:val="000751C8"/>
    <w:rsid w:val="00092039"/>
    <w:rsid w:val="000C6EDA"/>
    <w:rsid w:val="000D2EA5"/>
    <w:rsid w:val="000D39D3"/>
    <w:rsid w:val="00112547"/>
    <w:rsid w:val="001D4378"/>
    <w:rsid w:val="001E3368"/>
    <w:rsid w:val="00314CAD"/>
    <w:rsid w:val="003637D0"/>
    <w:rsid w:val="00383228"/>
    <w:rsid w:val="00542735"/>
    <w:rsid w:val="005F2377"/>
    <w:rsid w:val="0075270E"/>
    <w:rsid w:val="0076171B"/>
    <w:rsid w:val="007A7421"/>
    <w:rsid w:val="007D76D1"/>
    <w:rsid w:val="00880BFF"/>
    <w:rsid w:val="008F3A07"/>
    <w:rsid w:val="00937EC7"/>
    <w:rsid w:val="00976B7F"/>
    <w:rsid w:val="00982CF0"/>
    <w:rsid w:val="009B51C8"/>
    <w:rsid w:val="009F1596"/>
    <w:rsid w:val="00A7626C"/>
    <w:rsid w:val="00A9108F"/>
    <w:rsid w:val="00AD6BF7"/>
    <w:rsid w:val="00BF3019"/>
    <w:rsid w:val="00C06EE1"/>
    <w:rsid w:val="00CE1170"/>
    <w:rsid w:val="00ED3972"/>
    <w:rsid w:val="00F11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4AC17"/>
  <w15:chartTrackingRefBased/>
  <w15:docId w15:val="{D56E66FC-5D63-4653-A37F-035D3DE2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9D3"/>
  </w:style>
  <w:style w:type="paragraph" w:styleId="Footer">
    <w:name w:val="footer"/>
    <w:basedOn w:val="Normal"/>
    <w:link w:val="FooterChar"/>
    <w:uiPriority w:val="99"/>
    <w:unhideWhenUsed/>
    <w:rsid w:val="000D3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9D3"/>
  </w:style>
  <w:style w:type="paragraph" w:styleId="NoSpacing">
    <w:name w:val="No Spacing"/>
    <w:uiPriority w:val="1"/>
    <w:qFormat/>
    <w:rsid w:val="000D39D3"/>
    <w:pPr>
      <w:spacing w:after="0" w:line="240" w:lineRule="auto"/>
    </w:pPr>
  </w:style>
  <w:style w:type="table" w:styleId="TableGrid">
    <w:name w:val="Table Grid"/>
    <w:basedOn w:val="TableNormal"/>
    <w:uiPriority w:val="39"/>
    <w:rsid w:val="000D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CAD"/>
    <w:pPr>
      <w:ind w:left="720"/>
      <w:contextualSpacing/>
    </w:pPr>
  </w:style>
  <w:style w:type="paragraph" w:styleId="Revision">
    <w:name w:val="Revision"/>
    <w:hidden/>
    <w:uiPriority w:val="99"/>
    <w:semiHidden/>
    <w:rsid w:val="009B51C8"/>
    <w:pPr>
      <w:spacing w:after="0" w:line="240" w:lineRule="auto"/>
    </w:pPr>
  </w:style>
  <w:style w:type="character" w:styleId="CommentReference">
    <w:name w:val="annotation reference"/>
    <w:basedOn w:val="DefaultParagraphFont"/>
    <w:uiPriority w:val="99"/>
    <w:semiHidden/>
    <w:unhideWhenUsed/>
    <w:rsid w:val="00112547"/>
    <w:rPr>
      <w:sz w:val="16"/>
      <w:szCs w:val="16"/>
    </w:rPr>
  </w:style>
  <w:style w:type="paragraph" w:styleId="CommentText">
    <w:name w:val="annotation text"/>
    <w:basedOn w:val="Normal"/>
    <w:link w:val="CommentTextChar"/>
    <w:uiPriority w:val="99"/>
    <w:unhideWhenUsed/>
    <w:rsid w:val="00112547"/>
    <w:pPr>
      <w:spacing w:line="240" w:lineRule="auto"/>
    </w:pPr>
    <w:rPr>
      <w:sz w:val="20"/>
      <w:szCs w:val="20"/>
    </w:rPr>
  </w:style>
  <w:style w:type="character" w:customStyle="1" w:styleId="CommentTextChar">
    <w:name w:val="Comment Text Char"/>
    <w:basedOn w:val="DefaultParagraphFont"/>
    <w:link w:val="CommentText"/>
    <w:uiPriority w:val="99"/>
    <w:rsid w:val="00112547"/>
    <w:rPr>
      <w:sz w:val="20"/>
      <w:szCs w:val="20"/>
    </w:rPr>
  </w:style>
  <w:style w:type="paragraph" w:styleId="CommentSubject">
    <w:name w:val="annotation subject"/>
    <w:basedOn w:val="CommentText"/>
    <w:next w:val="CommentText"/>
    <w:link w:val="CommentSubjectChar"/>
    <w:uiPriority w:val="99"/>
    <w:semiHidden/>
    <w:unhideWhenUsed/>
    <w:rsid w:val="00112547"/>
    <w:rPr>
      <w:b/>
      <w:bCs/>
    </w:rPr>
  </w:style>
  <w:style w:type="character" w:customStyle="1" w:styleId="CommentSubjectChar">
    <w:name w:val="Comment Subject Char"/>
    <w:basedOn w:val="CommentTextChar"/>
    <w:link w:val="CommentSubject"/>
    <w:uiPriority w:val="99"/>
    <w:semiHidden/>
    <w:rsid w:val="00112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1142</Words>
  <Characters>6510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Aspire</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Lattimer, Julia</dc:creator>
  <cp:keywords/>
  <dc:description/>
  <cp:lastModifiedBy>Barnes, Marc</cp:lastModifiedBy>
  <cp:revision>2</cp:revision>
  <dcterms:created xsi:type="dcterms:W3CDTF">2026-05-21T13:16:00Z</dcterms:created>
  <dcterms:modified xsi:type="dcterms:W3CDTF">2026-05-21T13:16:00Z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2026-05-12T15:03:59Z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40fda30b-1576-4167-9e72-9ad37ee1e367</vt:lpwstr>
  </property>
  <property fmtid="{D5CDD505-2E9C-101B-9397-08002B2CF9AE}" pid="7" name="MSIP_Label_defa4170-0d19-0005-0004-bc88714345d2_ActionId">
    <vt:lpwstr>10a13843-8801-4ecc-a9d0-8e683264d96d</vt:lpwstr>
  </property>
  <property fmtid="{D5CDD505-2E9C-101B-9397-08002B2CF9AE}" pid="8" name="MSIP_Label_defa4170-0d19-0005-0004-bc88714345d2_ContentBits">
    <vt:lpwstr>0</vt:lpwstr>
  </property>
</Properties>
</file>