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BD63A" w14:textId="77777777" w:rsidR="00FE15F1" w:rsidRPr="00FE15F1" w:rsidRDefault="00FE15F1" w:rsidP="00FE15F1">
      <w:pPr>
        <w:shd w:val="clear" w:color="auto" w:fill="F4C500"/>
        <w:spacing w:after="120" w:line="240" w:lineRule="auto"/>
        <w:ind w:left="-284" w:right="543"/>
        <w:jc w:val="center"/>
        <w:rPr>
          <w:rFonts w:ascii="Trebuchet MS" w:hAnsi="Trebuchet MS"/>
          <w:sz w:val="28"/>
        </w:rPr>
      </w:pPr>
      <w:r w:rsidRPr="00FE15F1">
        <w:rPr>
          <w:rFonts w:ascii="Trebuchet MS" w:hAnsi="Trebuchet MS"/>
          <w:b/>
          <w:sz w:val="28"/>
        </w:rPr>
        <w:t>JOB DESCRIPTION</w:t>
      </w:r>
    </w:p>
    <w:tbl>
      <w:tblPr>
        <w:tblW w:w="0" w:type="auto"/>
        <w:tblInd w:w="-18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73"/>
      </w:tblGrid>
      <w:tr w:rsidR="00FE15F1" w:rsidRPr="001E7BC3" w14:paraId="73766F2D" w14:textId="77777777" w:rsidTr="00FE15F1">
        <w:tc>
          <w:tcPr>
            <w:tcW w:w="9673" w:type="dxa"/>
          </w:tcPr>
          <w:p w14:paraId="0546429F" w14:textId="77777777" w:rsidR="00FE15F1" w:rsidRPr="001E7BC3" w:rsidRDefault="00FE15F1" w:rsidP="00FE15F1">
            <w:pPr>
              <w:spacing w:after="120" w:line="240" w:lineRule="auto"/>
              <w:ind w:right="543"/>
              <w:rPr>
                <w:rFonts w:asciiTheme="minorHAnsi" w:hAnsiTheme="minorHAnsi" w:cstheme="minorHAnsi"/>
                <w:b/>
                <w:sz w:val="24"/>
                <w:szCs w:val="24"/>
              </w:rPr>
            </w:pPr>
            <w:r w:rsidRPr="001E7BC3">
              <w:rPr>
                <w:rFonts w:asciiTheme="minorHAnsi" w:hAnsiTheme="minorHAnsi" w:cstheme="minorHAnsi"/>
                <w:b/>
                <w:sz w:val="24"/>
                <w:szCs w:val="24"/>
              </w:rPr>
              <w:t>ASPIRE COMMUNITY BENEFIT SOCIETY</w:t>
            </w:r>
            <w:r w:rsidR="00F25E00" w:rsidRPr="001E7BC3">
              <w:rPr>
                <w:rFonts w:asciiTheme="minorHAnsi" w:hAnsiTheme="minorHAnsi" w:cstheme="minorHAnsi"/>
                <w:b/>
                <w:sz w:val="24"/>
                <w:szCs w:val="24"/>
              </w:rPr>
              <w:t xml:space="preserve"> LIMITED</w:t>
            </w:r>
          </w:p>
        </w:tc>
      </w:tr>
    </w:tbl>
    <w:p w14:paraId="21941200"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40"/>
      </w:tblGrid>
      <w:tr w:rsidR="00FD3E62" w:rsidRPr="001E7BC3" w14:paraId="72E7C8CB" w14:textId="77777777" w:rsidTr="00FD3E62">
        <w:tc>
          <w:tcPr>
            <w:tcW w:w="9640" w:type="dxa"/>
            <w:vAlign w:val="center"/>
          </w:tcPr>
          <w:p w14:paraId="48835F31" w14:textId="77777777" w:rsidR="00FD3E62" w:rsidRPr="001E7BC3" w:rsidRDefault="00FD3E62" w:rsidP="00984FAB">
            <w:pPr>
              <w:spacing w:after="120" w:line="240" w:lineRule="auto"/>
              <w:ind w:right="543"/>
              <w:rPr>
                <w:rFonts w:asciiTheme="minorHAnsi" w:hAnsiTheme="minorHAnsi" w:cstheme="minorHAnsi"/>
                <w:sz w:val="24"/>
                <w:szCs w:val="24"/>
              </w:rPr>
            </w:pPr>
            <w:r w:rsidRPr="001E7BC3">
              <w:rPr>
                <w:rFonts w:asciiTheme="minorHAnsi" w:hAnsiTheme="minorHAnsi" w:cstheme="minorHAnsi"/>
                <w:b/>
                <w:sz w:val="24"/>
                <w:szCs w:val="24"/>
              </w:rPr>
              <w:t>POST TITLE</w:t>
            </w:r>
            <w:r w:rsidRPr="001E7BC3">
              <w:rPr>
                <w:rFonts w:asciiTheme="minorHAnsi" w:hAnsiTheme="minorHAnsi" w:cstheme="minorHAnsi"/>
                <w:sz w:val="24"/>
                <w:szCs w:val="24"/>
              </w:rPr>
              <w:t xml:space="preserve"> </w:t>
            </w:r>
            <w:r w:rsidRPr="001E7BC3">
              <w:rPr>
                <w:rFonts w:asciiTheme="minorHAnsi" w:hAnsiTheme="minorHAnsi" w:cstheme="minorHAnsi"/>
                <w:b/>
                <w:sz w:val="24"/>
                <w:szCs w:val="24"/>
              </w:rPr>
              <w:t xml:space="preserve"> </w:t>
            </w:r>
            <w:r w:rsidR="00984FAB">
              <w:rPr>
                <w:rFonts w:asciiTheme="minorHAnsi" w:hAnsiTheme="minorHAnsi" w:cstheme="minorHAnsi"/>
                <w:sz w:val="24"/>
                <w:szCs w:val="24"/>
              </w:rPr>
              <w:t>Support Worker</w:t>
            </w:r>
          </w:p>
        </w:tc>
      </w:tr>
    </w:tbl>
    <w:p w14:paraId="410F0676"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14:paraId="24330938" w14:textId="77777777" w:rsidTr="00FE15F1">
        <w:tc>
          <w:tcPr>
            <w:tcW w:w="9663" w:type="dxa"/>
          </w:tcPr>
          <w:p w14:paraId="7877BA4D" w14:textId="524F82AE" w:rsidR="00FE15F1" w:rsidRPr="001E7BC3" w:rsidRDefault="00FE15F1" w:rsidP="00EB757D">
            <w:pPr>
              <w:spacing w:after="120" w:line="240" w:lineRule="auto"/>
              <w:ind w:right="543"/>
              <w:rPr>
                <w:rFonts w:asciiTheme="minorHAnsi" w:hAnsiTheme="minorHAnsi" w:cstheme="minorHAnsi"/>
                <w:sz w:val="24"/>
                <w:szCs w:val="24"/>
              </w:rPr>
            </w:pPr>
            <w:r w:rsidRPr="001E7BC3">
              <w:rPr>
                <w:rFonts w:asciiTheme="minorHAnsi" w:hAnsiTheme="minorHAnsi" w:cstheme="minorHAnsi"/>
                <w:b/>
                <w:sz w:val="24"/>
                <w:szCs w:val="24"/>
              </w:rPr>
              <w:t>POST(S) TO WHICH DIRECTLY RESPONSIBLE</w:t>
            </w:r>
            <w:r w:rsidRPr="001E7BC3">
              <w:rPr>
                <w:rFonts w:asciiTheme="minorHAnsi" w:hAnsiTheme="minorHAnsi" w:cstheme="minorHAnsi"/>
                <w:sz w:val="24"/>
                <w:szCs w:val="24"/>
              </w:rPr>
              <w:t xml:space="preserve">  </w:t>
            </w:r>
            <w:r w:rsidR="00596FCF">
              <w:rPr>
                <w:rFonts w:asciiTheme="minorHAnsi" w:hAnsiTheme="minorHAnsi" w:cstheme="minorHAnsi"/>
                <w:sz w:val="24"/>
                <w:szCs w:val="24"/>
              </w:rPr>
              <w:t>Team Leader</w:t>
            </w:r>
          </w:p>
        </w:tc>
      </w:tr>
    </w:tbl>
    <w:p w14:paraId="54F57CE3"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14:paraId="686880F5" w14:textId="77777777" w:rsidTr="00FE15F1">
        <w:tc>
          <w:tcPr>
            <w:tcW w:w="9663" w:type="dxa"/>
          </w:tcPr>
          <w:p w14:paraId="68C4FE9B" w14:textId="77777777" w:rsidR="00FE15F1" w:rsidRPr="001E7BC3" w:rsidRDefault="00FE15F1" w:rsidP="00EB757D">
            <w:pPr>
              <w:spacing w:after="120" w:line="240" w:lineRule="auto"/>
              <w:ind w:right="543"/>
              <w:rPr>
                <w:rFonts w:asciiTheme="minorHAnsi" w:hAnsiTheme="minorHAnsi" w:cstheme="minorHAnsi"/>
                <w:sz w:val="24"/>
                <w:szCs w:val="24"/>
              </w:rPr>
            </w:pPr>
            <w:r w:rsidRPr="001E7BC3">
              <w:rPr>
                <w:rFonts w:asciiTheme="minorHAnsi" w:hAnsiTheme="minorHAnsi" w:cstheme="minorHAnsi"/>
                <w:b/>
                <w:sz w:val="24"/>
                <w:szCs w:val="24"/>
              </w:rPr>
              <w:t xml:space="preserve">POSTS(S) FOR WHICH DIRECTLY RESPONSIBLE  </w:t>
            </w:r>
            <w:r w:rsidR="00EB757D" w:rsidRPr="001E7BC3">
              <w:rPr>
                <w:rFonts w:asciiTheme="minorHAnsi" w:hAnsiTheme="minorHAnsi" w:cstheme="minorHAnsi"/>
                <w:sz w:val="24"/>
                <w:szCs w:val="24"/>
              </w:rPr>
              <w:t>N/A</w:t>
            </w:r>
          </w:p>
        </w:tc>
      </w:tr>
    </w:tbl>
    <w:p w14:paraId="0C28327D"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14:paraId="2AFEFB03" w14:textId="77777777" w:rsidTr="00FE15F1">
        <w:tc>
          <w:tcPr>
            <w:tcW w:w="9663" w:type="dxa"/>
          </w:tcPr>
          <w:p w14:paraId="7D25A612" w14:textId="77777777" w:rsidR="004A2804" w:rsidRPr="001E7BC3" w:rsidRDefault="00FE15F1" w:rsidP="004A2804">
            <w:pPr>
              <w:shd w:val="clear" w:color="auto" w:fill="D3D5D7"/>
              <w:spacing w:after="120" w:line="240" w:lineRule="auto"/>
              <w:rPr>
                <w:rFonts w:asciiTheme="minorHAnsi" w:hAnsiTheme="minorHAnsi" w:cstheme="minorHAnsi"/>
                <w:sz w:val="24"/>
                <w:szCs w:val="24"/>
              </w:rPr>
            </w:pPr>
            <w:r w:rsidRPr="001E7BC3">
              <w:rPr>
                <w:rFonts w:asciiTheme="minorHAnsi" w:hAnsiTheme="minorHAnsi" w:cstheme="minorHAnsi"/>
                <w:b/>
                <w:sz w:val="24"/>
                <w:szCs w:val="24"/>
              </w:rPr>
              <w:t xml:space="preserve">PURPOSE OF THE JOB </w:t>
            </w:r>
            <w:r w:rsidRPr="001E7BC3">
              <w:rPr>
                <w:rFonts w:asciiTheme="minorHAnsi" w:hAnsiTheme="minorHAnsi" w:cstheme="minorHAnsi"/>
                <w:sz w:val="24"/>
                <w:szCs w:val="24"/>
              </w:rPr>
              <w:t xml:space="preserve"> </w:t>
            </w:r>
          </w:p>
          <w:p w14:paraId="2860F761" w14:textId="77777777" w:rsidR="00FE15F1" w:rsidRPr="001E7BC3" w:rsidRDefault="00EB757D" w:rsidP="00AC1CA0">
            <w:pPr>
              <w:tabs>
                <w:tab w:val="left" w:pos="9390"/>
              </w:tabs>
              <w:spacing w:after="120" w:line="240" w:lineRule="auto"/>
              <w:rPr>
                <w:rFonts w:asciiTheme="minorHAnsi" w:hAnsiTheme="minorHAnsi" w:cstheme="minorHAnsi"/>
                <w:sz w:val="24"/>
                <w:szCs w:val="24"/>
              </w:rPr>
            </w:pPr>
            <w:r w:rsidRPr="001E7BC3">
              <w:rPr>
                <w:rFonts w:asciiTheme="minorHAnsi" w:hAnsiTheme="minorHAnsi" w:cstheme="minorHAnsi"/>
                <w:sz w:val="24"/>
                <w:szCs w:val="24"/>
              </w:rPr>
              <w:t>To provide an integrated package of housing related support &amp; social care to customers in a geographically d</w:t>
            </w:r>
            <w:r w:rsidR="00EC70D5">
              <w:rPr>
                <w:rFonts w:asciiTheme="minorHAnsi" w:hAnsiTheme="minorHAnsi" w:cstheme="minorHAnsi"/>
                <w:sz w:val="24"/>
                <w:szCs w:val="24"/>
              </w:rPr>
              <w:t>efined area by encouraging well</w:t>
            </w:r>
            <w:r w:rsidRPr="001E7BC3">
              <w:rPr>
                <w:rFonts w:asciiTheme="minorHAnsi" w:hAnsiTheme="minorHAnsi" w:cstheme="minorHAnsi"/>
                <w:sz w:val="24"/>
                <w:szCs w:val="24"/>
              </w:rPr>
              <w:t>being and integration into the local community.</w:t>
            </w:r>
          </w:p>
        </w:tc>
      </w:tr>
    </w:tbl>
    <w:p w14:paraId="12F07377"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14:paraId="7EB604F7" w14:textId="77777777" w:rsidTr="00FE15F1">
        <w:tc>
          <w:tcPr>
            <w:tcW w:w="9663" w:type="dxa"/>
          </w:tcPr>
          <w:p w14:paraId="2D8A59C0" w14:textId="77777777" w:rsidR="00FE15F1" w:rsidRPr="001E7BC3" w:rsidRDefault="00FE15F1" w:rsidP="004A2804">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RESPONSIBILITIES</w:t>
            </w:r>
          </w:p>
          <w:p w14:paraId="2FA1D319"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support &amp; enable customers to be independent whilst promoting dignity and choice.</w:t>
            </w:r>
          </w:p>
          <w:p w14:paraId="6E2C3055"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30472D4F"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deliver housing related support, social and personal care utilising a </w:t>
            </w:r>
            <w:proofErr w:type="gramStart"/>
            <w:r w:rsidRPr="00EB757D">
              <w:rPr>
                <w:rFonts w:asciiTheme="minorHAnsi" w:eastAsia="Times New Roman" w:hAnsiTheme="minorHAnsi" w:cstheme="minorHAnsi"/>
                <w:sz w:val="24"/>
                <w:szCs w:val="24"/>
                <w:lang w:eastAsia="en-GB"/>
              </w:rPr>
              <w:t>person centred</w:t>
            </w:r>
            <w:proofErr w:type="gramEnd"/>
            <w:r w:rsidRPr="00EB757D">
              <w:rPr>
                <w:rFonts w:asciiTheme="minorHAnsi" w:eastAsia="Times New Roman" w:hAnsiTheme="minorHAnsi" w:cstheme="minorHAnsi"/>
                <w:sz w:val="24"/>
                <w:szCs w:val="24"/>
                <w:lang w:eastAsia="en-GB"/>
              </w:rPr>
              <w:t xml:space="preserve"> approach to enable customers to maximise their independence.</w:t>
            </w:r>
          </w:p>
          <w:p w14:paraId="35A1F010"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208370C7"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support customers when taking medication as specified in the support plan and ensure the maintenance of all necessary records are up to date and accurate.</w:t>
            </w:r>
          </w:p>
          <w:p w14:paraId="6D8A4966"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6D2EB65A"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support individuals to undertake practical, domestic and budgeting tasks to maintain their tenancy and promote independence as identified in their support plan, e.g. shopping, cleaning, payment of bills, home security etc.</w:t>
            </w:r>
          </w:p>
          <w:p w14:paraId="341694E8"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615B45A5"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contribute and utilise support plans and </w:t>
            </w:r>
            <w:proofErr w:type="gramStart"/>
            <w:r w:rsidRPr="00EB757D">
              <w:rPr>
                <w:rFonts w:asciiTheme="minorHAnsi" w:eastAsia="Times New Roman" w:hAnsiTheme="minorHAnsi" w:cstheme="minorHAnsi"/>
                <w:sz w:val="24"/>
                <w:szCs w:val="24"/>
                <w:lang w:eastAsia="en-GB"/>
              </w:rPr>
              <w:t>person centred</w:t>
            </w:r>
            <w:proofErr w:type="gramEnd"/>
            <w:r w:rsidRPr="00EB757D">
              <w:rPr>
                <w:rFonts w:asciiTheme="minorHAnsi" w:eastAsia="Times New Roman" w:hAnsiTheme="minorHAnsi" w:cstheme="minorHAnsi"/>
                <w:sz w:val="24"/>
                <w:szCs w:val="24"/>
                <w:lang w:eastAsia="en-GB"/>
              </w:rPr>
              <w:t xml:space="preserve"> risk assessments to promote independence in a safe environment.</w:t>
            </w:r>
          </w:p>
          <w:p w14:paraId="058BC215"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5DA14BC3"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take an active role </w:t>
            </w:r>
            <w:r w:rsidR="00EC70D5">
              <w:rPr>
                <w:rFonts w:asciiTheme="minorHAnsi" w:eastAsia="Times New Roman" w:hAnsiTheme="minorHAnsi" w:cstheme="minorHAnsi"/>
                <w:sz w:val="24"/>
                <w:szCs w:val="24"/>
                <w:lang w:eastAsia="en-GB"/>
              </w:rPr>
              <w:t>and involve customers in the on</w:t>
            </w:r>
            <w:r w:rsidRPr="00EB757D">
              <w:rPr>
                <w:rFonts w:asciiTheme="minorHAnsi" w:eastAsia="Times New Roman" w:hAnsiTheme="minorHAnsi" w:cstheme="minorHAnsi"/>
                <w:sz w:val="24"/>
                <w:szCs w:val="24"/>
                <w:lang w:eastAsia="en-GB"/>
              </w:rPr>
              <w:t xml:space="preserve">going service development of Learning Disability Services and facilitate advocacy. </w:t>
            </w:r>
          </w:p>
          <w:p w14:paraId="0FE45128" w14:textId="77777777" w:rsidR="00EB757D" w:rsidRPr="00EB757D" w:rsidRDefault="00EB757D" w:rsidP="00EB757D">
            <w:pPr>
              <w:spacing w:after="0" w:line="240" w:lineRule="auto"/>
              <w:jc w:val="both"/>
              <w:rPr>
                <w:rFonts w:asciiTheme="minorHAnsi" w:eastAsia="Times New Roman" w:hAnsiTheme="minorHAnsi" w:cstheme="minorHAnsi"/>
                <w:sz w:val="24"/>
                <w:szCs w:val="24"/>
                <w:u w:val="single"/>
                <w:lang w:eastAsia="en-GB"/>
              </w:rPr>
            </w:pPr>
          </w:p>
          <w:p w14:paraId="450A32CA"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334B3F42"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support individuals to liaise with housing providers where necessary.</w:t>
            </w:r>
          </w:p>
          <w:p w14:paraId="68C69294"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24F21C2C"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promote wellbeing and safeguard adults from abuse and ensure all safeguarding concerns are reported to line management.</w:t>
            </w:r>
          </w:p>
          <w:p w14:paraId="772F86BE"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75512127"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4471D85E"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respect the confidential nature of the work and ensure that customers and carers are aware of the </w:t>
            </w:r>
            <w:r w:rsidR="001E7BC3" w:rsidRPr="001E7BC3">
              <w:rPr>
                <w:rFonts w:asciiTheme="minorHAnsi" w:eastAsia="Times New Roman" w:hAnsiTheme="minorHAnsi" w:cstheme="minorHAnsi"/>
                <w:sz w:val="24"/>
                <w:szCs w:val="24"/>
                <w:lang w:eastAsia="en-GB"/>
              </w:rPr>
              <w:t>Aspire</w:t>
            </w:r>
            <w:r w:rsidRPr="00EB757D">
              <w:rPr>
                <w:rFonts w:asciiTheme="minorHAnsi" w:eastAsia="Times New Roman" w:hAnsiTheme="minorHAnsi" w:cstheme="minorHAnsi"/>
                <w:sz w:val="24"/>
                <w:szCs w:val="24"/>
                <w:lang w:eastAsia="en-GB"/>
              </w:rPr>
              <w:t>s policies relating to the customers access to files and to work within the appropriate information sharing protocol.</w:t>
            </w:r>
          </w:p>
          <w:p w14:paraId="5E866A15"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65A0A2F5"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promote the use of leisure and educational facilities and employment and volunteering </w:t>
            </w:r>
            <w:r w:rsidRPr="00EB757D">
              <w:rPr>
                <w:rFonts w:asciiTheme="minorHAnsi" w:eastAsia="Times New Roman" w:hAnsiTheme="minorHAnsi" w:cstheme="minorHAnsi"/>
                <w:sz w:val="24"/>
                <w:szCs w:val="24"/>
                <w:lang w:eastAsia="en-GB"/>
              </w:rPr>
              <w:lastRenderedPageBreak/>
              <w:t>activities in the local community.</w:t>
            </w:r>
          </w:p>
          <w:p w14:paraId="5E989075"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1DEAB139"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facilitate customers on outings, trips and holidays. </w:t>
            </w:r>
          </w:p>
          <w:p w14:paraId="4F9D8D94"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6A4D579B"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attend and participate in meetings, training and supervision as required.</w:t>
            </w:r>
          </w:p>
          <w:p w14:paraId="3426C447"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4E44B202"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work flexibly as part of a team.</w:t>
            </w:r>
          </w:p>
          <w:p w14:paraId="3C6DC4E1"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5A26B085"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accurately complete all necessary documentation, records and reports as necessary and determined by </w:t>
            </w:r>
            <w:r w:rsidRPr="001E7BC3">
              <w:rPr>
                <w:rFonts w:asciiTheme="minorHAnsi" w:eastAsia="Times New Roman" w:hAnsiTheme="minorHAnsi" w:cstheme="minorHAnsi"/>
                <w:sz w:val="24"/>
                <w:szCs w:val="24"/>
                <w:lang w:eastAsia="en-GB"/>
              </w:rPr>
              <w:t>Aspires</w:t>
            </w:r>
            <w:r w:rsidRPr="00EB757D">
              <w:rPr>
                <w:rFonts w:asciiTheme="minorHAnsi" w:eastAsia="Times New Roman" w:hAnsiTheme="minorHAnsi" w:cstheme="minorHAnsi"/>
                <w:sz w:val="24"/>
                <w:szCs w:val="24"/>
                <w:lang w:eastAsia="en-GB"/>
              </w:rPr>
              <w:t xml:space="preserve"> procedures.</w:t>
            </w:r>
          </w:p>
          <w:p w14:paraId="194ED4C8"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0045B6CE"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Adherence to the </w:t>
            </w:r>
            <w:r w:rsidRPr="001E7BC3">
              <w:rPr>
                <w:rFonts w:asciiTheme="minorHAnsi" w:eastAsia="Times New Roman" w:hAnsiTheme="minorHAnsi" w:cstheme="minorHAnsi"/>
                <w:sz w:val="24"/>
                <w:szCs w:val="24"/>
                <w:lang w:eastAsia="en-GB"/>
              </w:rPr>
              <w:t xml:space="preserve">Skills </w:t>
            </w:r>
            <w:proofErr w:type="gramStart"/>
            <w:r w:rsidRPr="001E7BC3">
              <w:rPr>
                <w:rFonts w:asciiTheme="minorHAnsi" w:eastAsia="Times New Roman" w:hAnsiTheme="minorHAnsi" w:cstheme="minorHAnsi"/>
                <w:sz w:val="24"/>
                <w:szCs w:val="24"/>
                <w:lang w:eastAsia="en-GB"/>
              </w:rPr>
              <w:t>For</w:t>
            </w:r>
            <w:proofErr w:type="gramEnd"/>
            <w:r w:rsidRPr="001E7BC3">
              <w:rPr>
                <w:rFonts w:asciiTheme="minorHAnsi" w:eastAsia="Times New Roman" w:hAnsiTheme="minorHAnsi" w:cstheme="minorHAnsi"/>
                <w:sz w:val="24"/>
                <w:szCs w:val="24"/>
                <w:lang w:eastAsia="en-GB"/>
              </w:rPr>
              <w:t xml:space="preserve"> Care C</w:t>
            </w:r>
            <w:r w:rsidRPr="00EB757D">
              <w:rPr>
                <w:rFonts w:asciiTheme="minorHAnsi" w:eastAsia="Times New Roman" w:hAnsiTheme="minorHAnsi" w:cstheme="minorHAnsi"/>
                <w:sz w:val="24"/>
                <w:szCs w:val="24"/>
                <w:lang w:eastAsia="en-GB"/>
              </w:rPr>
              <w:t xml:space="preserve">ode of conduct, Code of Practice, </w:t>
            </w:r>
            <w:r w:rsidRPr="001E7BC3">
              <w:rPr>
                <w:rFonts w:asciiTheme="minorHAnsi" w:eastAsia="Times New Roman" w:hAnsiTheme="minorHAnsi" w:cstheme="minorHAnsi"/>
                <w:sz w:val="24"/>
                <w:szCs w:val="24"/>
                <w:lang w:eastAsia="en-GB"/>
              </w:rPr>
              <w:t>Aspire</w:t>
            </w:r>
            <w:r w:rsidRPr="00EB757D">
              <w:rPr>
                <w:rFonts w:asciiTheme="minorHAnsi" w:eastAsia="Times New Roman" w:hAnsiTheme="minorHAnsi" w:cstheme="minorHAnsi"/>
                <w:sz w:val="24"/>
                <w:szCs w:val="24"/>
                <w:lang w:eastAsia="en-GB"/>
              </w:rPr>
              <w:t xml:space="preserve"> Code of Conduct on Confidentiality and the Date Protection Act 1998.</w:t>
            </w:r>
          </w:p>
          <w:p w14:paraId="0D82AE84"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696DC1D6"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z w:val="24"/>
                <w:szCs w:val="24"/>
                <w:lang w:eastAsia="en-GB"/>
              </w:rPr>
              <w:t>To liaise and communicate with relatives, carers, neighbours, neighbourhood schemes, professionals and other agencies.</w:t>
            </w:r>
          </w:p>
          <w:p w14:paraId="32B22CAE"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p>
          <w:p w14:paraId="7868D783"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To assist with basic training and induction of new starters.</w:t>
            </w:r>
          </w:p>
          <w:p w14:paraId="6920C7A8"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p>
          <w:p w14:paraId="299856AB"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 xml:space="preserve">To actively respect and </w:t>
            </w:r>
            <w:proofErr w:type="gramStart"/>
            <w:r w:rsidRPr="00EB757D">
              <w:rPr>
                <w:rFonts w:asciiTheme="minorHAnsi" w:eastAsia="Times New Roman" w:hAnsiTheme="minorHAnsi" w:cstheme="minorHAnsi"/>
                <w:spacing w:val="-2"/>
                <w:sz w:val="24"/>
                <w:szCs w:val="24"/>
                <w:lang w:eastAsia="en-GB"/>
              </w:rPr>
              <w:t>take into account</w:t>
            </w:r>
            <w:proofErr w:type="gramEnd"/>
            <w:r w:rsidRPr="00EB757D">
              <w:rPr>
                <w:rFonts w:asciiTheme="minorHAnsi" w:eastAsia="Times New Roman" w:hAnsiTheme="minorHAnsi" w:cstheme="minorHAnsi"/>
                <w:spacing w:val="-2"/>
                <w:sz w:val="24"/>
                <w:szCs w:val="24"/>
                <w:lang w:eastAsia="en-GB"/>
              </w:rPr>
              <w:t xml:space="preserve"> all cultural, religious, personal and social needs.</w:t>
            </w:r>
          </w:p>
          <w:p w14:paraId="5441A168"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14:paraId="74D9F0F7"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To carry out sleep-in duties as required.</w:t>
            </w:r>
          </w:p>
          <w:p w14:paraId="67FE19EE"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14:paraId="1A35B660"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To undertake any other duties appropriate to the post.</w:t>
            </w:r>
          </w:p>
          <w:p w14:paraId="19A23E78"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p>
          <w:p w14:paraId="004340EA"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 xml:space="preserve">To participate in training and development activities (including reflective practice) as necessary to ensure up to date knowledge, skills and continuous professional development. </w:t>
            </w:r>
          </w:p>
          <w:p w14:paraId="2F1DF0C7"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p>
          <w:p w14:paraId="2AAADCBC"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b/>
                <w:sz w:val="24"/>
                <w:szCs w:val="24"/>
                <w:lang w:eastAsia="en-GB"/>
              </w:rPr>
            </w:pPr>
            <w:r w:rsidRPr="00EB757D">
              <w:rPr>
                <w:rFonts w:asciiTheme="minorHAnsi" w:eastAsia="Times New Roman" w:hAnsiTheme="minorHAnsi" w:cstheme="minorHAnsi"/>
                <w:spacing w:val="-2"/>
                <w:sz w:val="24"/>
                <w:szCs w:val="24"/>
                <w:lang w:eastAsia="en-GB"/>
              </w:rPr>
              <w:t xml:space="preserve">To comply with the requirements of all </w:t>
            </w:r>
            <w:r w:rsidR="001E7BC3" w:rsidRPr="001E7BC3">
              <w:rPr>
                <w:rFonts w:asciiTheme="minorHAnsi" w:eastAsia="Times New Roman" w:hAnsiTheme="minorHAnsi" w:cstheme="minorHAnsi"/>
                <w:spacing w:val="-2"/>
                <w:sz w:val="24"/>
                <w:szCs w:val="24"/>
                <w:lang w:eastAsia="en-GB"/>
              </w:rPr>
              <w:t>Aspires</w:t>
            </w:r>
            <w:r w:rsidRPr="00EB757D">
              <w:rPr>
                <w:rFonts w:asciiTheme="minorHAnsi" w:eastAsia="Times New Roman" w:hAnsiTheme="minorHAnsi" w:cstheme="minorHAnsi"/>
                <w:spacing w:val="-2"/>
                <w:sz w:val="24"/>
                <w:szCs w:val="24"/>
                <w:lang w:eastAsia="en-GB"/>
              </w:rPr>
              <w:t xml:space="preserve"> policies, procedures and staff instructions, including responsibilities under the Health and Safety Policy and Procedures.</w:t>
            </w:r>
          </w:p>
          <w:p w14:paraId="77E2E35F" w14:textId="77777777"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p>
          <w:p w14:paraId="5639B3DD" w14:textId="77777777" w:rsidR="001349B1" w:rsidRPr="001E7BC3" w:rsidRDefault="00EB757D" w:rsidP="001E7BC3">
            <w:pPr>
              <w:spacing w:line="240" w:lineRule="auto"/>
              <w:ind w:right="57"/>
              <w:rPr>
                <w:rFonts w:asciiTheme="minorHAnsi" w:hAnsiTheme="minorHAnsi" w:cstheme="minorHAnsi"/>
                <w:sz w:val="24"/>
                <w:szCs w:val="24"/>
              </w:rPr>
            </w:pPr>
            <w:r w:rsidRPr="001E7BC3">
              <w:rPr>
                <w:rFonts w:asciiTheme="minorHAnsi" w:eastAsia="Times New Roman" w:hAnsiTheme="minorHAnsi" w:cstheme="minorHAnsi"/>
                <w:spacing w:val="-2"/>
                <w:sz w:val="24"/>
                <w:szCs w:val="24"/>
                <w:lang w:eastAsia="en-GB"/>
              </w:rPr>
              <w:t xml:space="preserve">To actively promote and support </w:t>
            </w:r>
            <w:r w:rsidR="001E7BC3" w:rsidRPr="001E7BC3">
              <w:rPr>
                <w:rFonts w:asciiTheme="minorHAnsi" w:eastAsia="Times New Roman" w:hAnsiTheme="minorHAnsi" w:cstheme="minorHAnsi"/>
                <w:spacing w:val="-2"/>
                <w:sz w:val="24"/>
                <w:szCs w:val="24"/>
                <w:lang w:eastAsia="en-GB"/>
              </w:rPr>
              <w:t>Aspires</w:t>
            </w:r>
            <w:r w:rsidRPr="001E7BC3">
              <w:rPr>
                <w:rFonts w:asciiTheme="minorHAnsi" w:eastAsia="Times New Roman" w:hAnsiTheme="minorHAnsi" w:cstheme="minorHAnsi"/>
                <w:spacing w:val="-2"/>
                <w:sz w:val="24"/>
                <w:szCs w:val="24"/>
                <w:lang w:eastAsia="en-GB"/>
              </w:rPr>
              <w:t xml:space="preserve"> Policies on Equal Opportunities and to work in an anti-oppressive manner.</w:t>
            </w:r>
          </w:p>
        </w:tc>
      </w:tr>
    </w:tbl>
    <w:p w14:paraId="27E97636"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14:paraId="4591169B" w14:textId="77777777" w:rsidTr="00FE15F1">
        <w:tc>
          <w:tcPr>
            <w:tcW w:w="9663" w:type="dxa"/>
          </w:tcPr>
          <w:p w14:paraId="4268C079" w14:textId="77777777" w:rsidR="004A2804" w:rsidRPr="001E7BC3" w:rsidRDefault="00FE15F1" w:rsidP="004A2804">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 xml:space="preserve">RELATIONSHIPS </w:t>
            </w:r>
          </w:p>
          <w:p w14:paraId="47ACA70A" w14:textId="77777777" w:rsidR="00FE15F1" w:rsidRPr="001E7BC3" w:rsidRDefault="00EB757D" w:rsidP="00B51E97">
            <w:pPr>
              <w:spacing w:after="120" w:line="240" w:lineRule="auto"/>
              <w:rPr>
                <w:rFonts w:asciiTheme="minorHAnsi" w:hAnsiTheme="minorHAnsi" w:cstheme="minorHAnsi"/>
                <w:sz w:val="24"/>
                <w:szCs w:val="24"/>
              </w:rPr>
            </w:pPr>
            <w:r w:rsidRPr="001E7BC3">
              <w:rPr>
                <w:rFonts w:asciiTheme="minorHAnsi" w:hAnsiTheme="minorHAnsi" w:cstheme="minorHAnsi"/>
                <w:sz w:val="24"/>
                <w:szCs w:val="24"/>
              </w:rPr>
              <w:t>The post holder will work as part of a team maintaining a close working relationship with staff, customers, carers, colleagues and professional agencies in partnership with the customer taking account of confidentiality, including data protection.</w:t>
            </w:r>
          </w:p>
        </w:tc>
      </w:tr>
    </w:tbl>
    <w:p w14:paraId="6A1D0854"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14:paraId="2C313BEE" w14:textId="77777777" w:rsidTr="00FE15F1">
        <w:tc>
          <w:tcPr>
            <w:tcW w:w="9663" w:type="dxa"/>
          </w:tcPr>
          <w:p w14:paraId="76D57E6A" w14:textId="77777777" w:rsidR="004A2804" w:rsidRPr="001E7BC3" w:rsidRDefault="00FE15F1" w:rsidP="004A2804">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 xml:space="preserve">PHYSICAL CONDITIONS </w:t>
            </w:r>
          </w:p>
          <w:p w14:paraId="775FAB08" w14:textId="77777777" w:rsidR="00FE15F1" w:rsidRPr="001E7BC3" w:rsidRDefault="00EB757D" w:rsidP="001E7BC3">
            <w:pPr>
              <w:spacing w:after="120" w:line="240" w:lineRule="auto"/>
              <w:ind w:right="57"/>
              <w:rPr>
                <w:rFonts w:asciiTheme="minorHAnsi" w:hAnsiTheme="minorHAnsi" w:cstheme="minorHAnsi"/>
                <w:sz w:val="24"/>
                <w:szCs w:val="24"/>
              </w:rPr>
            </w:pPr>
            <w:r w:rsidRPr="001E7BC3">
              <w:rPr>
                <w:rFonts w:asciiTheme="minorHAnsi" w:hAnsiTheme="minorHAnsi" w:cstheme="minorHAnsi"/>
                <w:sz w:val="24"/>
                <w:szCs w:val="24"/>
              </w:rPr>
              <w:t xml:space="preserve">The post holder will be community based providing the service within customers own homes and assisting the customer to access the wider community.  </w:t>
            </w:r>
            <w:r w:rsidR="001E7BC3" w:rsidRPr="001E7BC3">
              <w:rPr>
                <w:rFonts w:asciiTheme="minorHAnsi" w:hAnsiTheme="minorHAnsi" w:cstheme="minorHAnsi"/>
                <w:sz w:val="24"/>
                <w:szCs w:val="24"/>
              </w:rPr>
              <w:t>Aspire</w:t>
            </w:r>
            <w:r w:rsidRPr="001E7BC3">
              <w:rPr>
                <w:rFonts w:asciiTheme="minorHAnsi" w:hAnsiTheme="minorHAnsi" w:cstheme="minorHAnsi"/>
                <w:sz w:val="24"/>
                <w:szCs w:val="24"/>
              </w:rPr>
              <w:t xml:space="preserve"> operates a non-smoking policy; </w:t>
            </w:r>
            <w:proofErr w:type="gramStart"/>
            <w:r w:rsidRPr="001E7BC3">
              <w:rPr>
                <w:rFonts w:asciiTheme="minorHAnsi" w:hAnsiTheme="minorHAnsi" w:cstheme="minorHAnsi"/>
                <w:sz w:val="24"/>
                <w:szCs w:val="24"/>
              </w:rPr>
              <w:t>however</w:t>
            </w:r>
            <w:proofErr w:type="gramEnd"/>
            <w:r w:rsidRPr="001E7BC3">
              <w:rPr>
                <w:rFonts w:asciiTheme="minorHAnsi" w:hAnsiTheme="minorHAnsi" w:cstheme="minorHAnsi"/>
                <w:sz w:val="24"/>
                <w:szCs w:val="24"/>
              </w:rPr>
              <w:t xml:space="preserve"> the post holder will have to visit customer’s homes where other people may smoke.</w:t>
            </w:r>
          </w:p>
        </w:tc>
      </w:tr>
    </w:tbl>
    <w:p w14:paraId="77D4F432"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14:paraId="577AA647" w14:textId="77777777" w:rsidTr="00FE15F1">
        <w:tc>
          <w:tcPr>
            <w:tcW w:w="9663" w:type="dxa"/>
          </w:tcPr>
          <w:p w14:paraId="3FA92118" w14:textId="77777777" w:rsidR="004A2804" w:rsidRPr="001E7BC3" w:rsidRDefault="00FE15F1" w:rsidP="004A2804">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lastRenderedPageBreak/>
              <w:t xml:space="preserve">SOCIAL CONDITIONS </w:t>
            </w:r>
          </w:p>
          <w:p w14:paraId="5667642B" w14:textId="77777777" w:rsidR="00FE15F1" w:rsidRPr="001E7BC3" w:rsidRDefault="00EB757D" w:rsidP="00EB757D">
            <w:pPr>
              <w:spacing w:after="120" w:line="240" w:lineRule="auto"/>
              <w:ind w:right="57"/>
              <w:rPr>
                <w:rFonts w:asciiTheme="minorHAnsi" w:hAnsiTheme="minorHAnsi" w:cstheme="minorHAnsi"/>
                <w:sz w:val="24"/>
                <w:szCs w:val="24"/>
              </w:rPr>
            </w:pPr>
            <w:r w:rsidRPr="001E7BC3">
              <w:rPr>
                <w:rFonts w:asciiTheme="minorHAnsi" w:hAnsiTheme="minorHAnsi" w:cstheme="minorHAnsi"/>
                <w:sz w:val="24"/>
                <w:szCs w:val="24"/>
              </w:rPr>
              <w:t>The</w:t>
            </w:r>
            <w:r w:rsidRPr="001E7BC3">
              <w:rPr>
                <w:rFonts w:asciiTheme="minorHAnsi" w:hAnsiTheme="minorHAnsi" w:cstheme="minorHAnsi"/>
                <w:spacing w:val="-3"/>
                <w:sz w:val="24"/>
                <w:szCs w:val="24"/>
              </w:rPr>
              <w:t xml:space="preserve"> Service is available 24 hours per day, 7 days per week, 365 days per year. Standard hours are 37 per week worked on a flexible variable rota basis which includes weekends, evenings, sleep in duties (if required) and bank holiday working.   Flexible ways of working will be required and an ability to accommodate different lifestyles, goals and aspirations of individual customers.</w:t>
            </w:r>
          </w:p>
        </w:tc>
      </w:tr>
    </w:tbl>
    <w:p w14:paraId="1749D7C6" w14:textId="77777777" w:rsidR="00A419ED" w:rsidRPr="001E7BC3" w:rsidRDefault="00A419ED" w:rsidP="00FE15F1">
      <w:pPr>
        <w:spacing w:after="0" w:line="240" w:lineRule="auto"/>
        <w:ind w:right="544"/>
        <w:rPr>
          <w:rFonts w:asciiTheme="minorHAnsi" w:hAnsiTheme="minorHAnsi" w:cstheme="minorHAnsi"/>
          <w:sz w:val="24"/>
          <w:szCs w:val="24"/>
        </w:rPr>
      </w:pPr>
    </w:p>
    <w:p w14:paraId="06E78294" w14:textId="77777777" w:rsidR="00D40B09" w:rsidRPr="001E7BC3" w:rsidRDefault="00D40B09" w:rsidP="00FE15F1">
      <w:pPr>
        <w:spacing w:after="0" w:line="240" w:lineRule="auto"/>
        <w:ind w:right="544"/>
        <w:rPr>
          <w:rFonts w:asciiTheme="minorHAnsi" w:hAnsiTheme="minorHAnsi" w:cstheme="minorHAnsi"/>
          <w:sz w:val="24"/>
          <w:szCs w:val="24"/>
        </w:rPr>
      </w:pPr>
    </w:p>
    <w:p w14:paraId="7A890B5A"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9663" w:type="dxa"/>
        <w:tblInd w:w="-176" w:type="dxa"/>
        <w:tblLayout w:type="fixed"/>
        <w:tblLook w:val="0000" w:firstRow="0" w:lastRow="0" w:firstColumn="0" w:lastColumn="0" w:noHBand="0" w:noVBand="0"/>
      </w:tblPr>
      <w:tblGrid>
        <w:gridCol w:w="9663"/>
      </w:tblGrid>
      <w:tr w:rsidR="00FE15F1" w:rsidRPr="001E7BC3" w14:paraId="7B8A05E1" w14:textId="77777777" w:rsidTr="00FE15F1">
        <w:tc>
          <w:tcPr>
            <w:tcW w:w="9663" w:type="dxa"/>
            <w:tcBorders>
              <w:top w:val="single" w:sz="6" w:space="0" w:color="auto"/>
              <w:left w:val="single" w:sz="6" w:space="0" w:color="auto"/>
              <w:bottom w:val="single" w:sz="4" w:space="0" w:color="auto"/>
              <w:right w:val="single" w:sz="6" w:space="0" w:color="auto"/>
            </w:tcBorders>
          </w:tcPr>
          <w:p w14:paraId="7685869C" w14:textId="77777777" w:rsidR="00FE15F1" w:rsidRPr="001E7BC3" w:rsidRDefault="00FE15F1" w:rsidP="004A2804">
            <w:pPr>
              <w:shd w:val="clear" w:color="auto" w:fill="D3D5D7"/>
              <w:spacing w:after="120" w:line="240" w:lineRule="auto"/>
              <w:rPr>
                <w:rFonts w:asciiTheme="minorHAnsi" w:hAnsiTheme="minorHAnsi" w:cstheme="minorHAnsi"/>
                <w:sz w:val="24"/>
                <w:szCs w:val="24"/>
              </w:rPr>
            </w:pPr>
            <w:r w:rsidRPr="001E7BC3">
              <w:rPr>
                <w:rFonts w:asciiTheme="minorHAnsi" w:hAnsiTheme="minorHAnsi" w:cstheme="minorHAnsi"/>
                <w:b/>
                <w:sz w:val="24"/>
                <w:szCs w:val="24"/>
              </w:rPr>
              <w:t>PROSPECTS</w:t>
            </w:r>
          </w:p>
        </w:tc>
      </w:tr>
      <w:tr w:rsidR="00FE15F1" w:rsidRPr="001E7BC3" w14:paraId="2A373942" w14:textId="77777777" w:rsidTr="00FE15F1">
        <w:tc>
          <w:tcPr>
            <w:tcW w:w="9663" w:type="dxa"/>
            <w:tcBorders>
              <w:top w:val="single" w:sz="4" w:space="0" w:color="auto"/>
              <w:left w:val="single" w:sz="4" w:space="0" w:color="auto"/>
              <w:bottom w:val="single" w:sz="4" w:space="0" w:color="auto"/>
              <w:right w:val="single" w:sz="4" w:space="0" w:color="auto"/>
            </w:tcBorders>
          </w:tcPr>
          <w:p w14:paraId="791088A3" w14:textId="77777777" w:rsidR="00FE15F1" w:rsidRPr="001E7BC3" w:rsidRDefault="00FE15F1" w:rsidP="00FE15F1">
            <w:pPr>
              <w:spacing w:after="120" w:line="240" w:lineRule="auto"/>
              <w:ind w:right="543"/>
              <w:rPr>
                <w:rFonts w:asciiTheme="minorHAnsi" w:hAnsiTheme="minorHAnsi" w:cstheme="minorHAnsi"/>
                <w:b/>
                <w:sz w:val="24"/>
                <w:szCs w:val="24"/>
              </w:rPr>
            </w:pPr>
            <w:r w:rsidRPr="001E7BC3">
              <w:rPr>
                <w:rFonts w:asciiTheme="minorHAnsi" w:hAnsiTheme="minorHAnsi" w:cstheme="minorHAnsi"/>
                <w:b/>
                <w:sz w:val="24"/>
                <w:szCs w:val="24"/>
              </w:rPr>
              <w:t>Promotion</w:t>
            </w:r>
          </w:p>
          <w:p w14:paraId="0A56D7D2" w14:textId="77777777" w:rsidR="00FE15F1" w:rsidRPr="001E7BC3" w:rsidRDefault="00FE15F1" w:rsidP="006D7177">
            <w:pPr>
              <w:spacing w:after="120" w:line="240" w:lineRule="auto"/>
              <w:rPr>
                <w:rFonts w:asciiTheme="minorHAnsi" w:hAnsiTheme="minorHAnsi" w:cstheme="minorHAnsi"/>
                <w:sz w:val="24"/>
                <w:szCs w:val="24"/>
              </w:rPr>
            </w:pPr>
            <w:r w:rsidRPr="001E7BC3">
              <w:rPr>
                <w:rFonts w:asciiTheme="minorHAnsi" w:hAnsiTheme="minorHAnsi" w:cstheme="minorHAnsi"/>
                <w:sz w:val="24"/>
                <w:szCs w:val="24"/>
              </w:rPr>
              <w:t xml:space="preserve">Whilst no guarantee can be given to subsequent promotion, there are currently </w:t>
            </w:r>
            <w:proofErr w:type="gramStart"/>
            <w:r w:rsidRPr="001E7BC3">
              <w:rPr>
                <w:rFonts w:asciiTheme="minorHAnsi" w:hAnsiTheme="minorHAnsi" w:cstheme="minorHAnsi"/>
                <w:sz w:val="24"/>
                <w:szCs w:val="24"/>
              </w:rPr>
              <w:t>a number of</w:t>
            </w:r>
            <w:proofErr w:type="gramEnd"/>
            <w:r w:rsidRPr="001E7BC3">
              <w:rPr>
                <w:rFonts w:asciiTheme="minorHAnsi" w:hAnsiTheme="minorHAnsi" w:cstheme="minorHAnsi"/>
                <w:sz w:val="24"/>
                <w:szCs w:val="24"/>
              </w:rPr>
              <w:t xml:space="preserve"> higher graded posts within </w:t>
            </w:r>
            <w:r w:rsidR="003B17B9" w:rsidRPr="001E7BC3">
              <w:rPr>
                <w:rFonts w:asciiTheme="minorHAnsi" w:hAnsiTheme="minorHAnsi" w:cstheme="minorHAnsi"/>
                <w:sz w:val="24"/>
                <w:szCs w:val="24"/>
              </w:rPr>
              <w:t xml:space="preserve">Aspire </w:t>
            </w:r>
            <w:r w:rsidRPr="001E7BC3">
              <w:rPr>
                <w:rFonts w:asciiTheme="minorHAnsi" w:hAnsiTheme="minorHAnsi" w:cstheme="minorHAnsi"/>
                <w:sz w:val="24"/>
                <w:szCs w:val="24"/>
              </w:rPr>
              <w:t>which potentially provide the opportunity for career progression</w:t>
            </w:r>
            <w:r w:rsidR="001349B1" w:rsidRPr="001E7BC3">
              <w:rPr>
                <w:rFonts w:asciiTheme="minorHAnsi" w:hAnsiTheme="minorHAnsi" w:cstheme="minorHAnsi"/>
                <w:sz w:val="24"/>
                <w:szCs w:val="24"/>
              </w:rPr>
              <w:t>.</w:t>
            </w:r>
          </w:p>
          <w:p w14:paraId="40A2377B" w14:textId="77777777" w:rsidR="00FE15F1" w:rsidRPr="001E7BC3" w:rsidRDefault="00FE15F1" w:rsidP="003B17B9">
            <w:pPr>
              <w:spacing w:after="120" w:line="240" w:lineRule="auto"/>
              <w:ind w:right="543"/>
              <w:rPr>
                <w:rFonts w:asciiTheme="minorHAnsi" w:hAnsiTheme="minorHAnsi" w:cstheme="minorHAnsi"/>
                <w:sz w:val="24"/>
                <w:szCs w:val="24"/>
              </w:rPr>
            </w:pPr>
            <w:r w:rsidRPr="001E7BC3">
              <w:rPr>
                <w:rFonts w:asciiTheme="minorHAnsi" w:hAnsiTheme="minorHAnsi" w:cstheme="minorHAnsi"/>
                <w:sz w:val="24"/>
                <w:szCs w:val="24"/>
              </w:rPr>
              <w:t xml:space="preserve">Any subsequent vacancies will be filled in compliance with agreed </w:t>
            </w:r>
            <w:r w:rsidR="003B17B9" w:rsidRPr="001E7BC3">
              <w:rPr>
                <w:rFonts w:asciiTheme="minorHAnsi" w:hAnsiTheme="minorHAnsi" w:cstheme="minorHAnsi"/>
                <w:sz w:val="24"/>
                <w:szCs w:val="24"/>
              </w:rPr>
              <w:t xml:space="preserve">Aspire </w:t>
            </w:r>
            <w:r w:rsidRPr="001E7BC3">
              <w:rPr>
                <w:rFonts w:asciiTheme="minorHAnsi" w:hAnsiTheme="minorHAnsi" w:cstheme="minorHAnsi"/>
                <w:sz w:val="24"/>
                <w:szCs w:val="24"/>
              </w:rPr>
              <w:t>procedures.</w:t>
            </w:r>
          </w:p>
        </w:tc>
      </w:tr>
      <w:tr w:rsidR="00FE15F1" w:rsidRPr="001E7BC3" w14:paraId="0B4A178C" w14:textId="77777777" w:rsidTr="00FE15F1">
        <w:tc>
          <w:tcPr>
            <w:tcW w:w="9663" w:type="dxa"/>
            <w:tcBorders>
              <w:top w:val="single" w:sz="4" w:space="0" w:color="auto"/>
              <w:left w:val="single" w:sz="4" w:space="0" w:color="auto"/>
              <w:bottom w:val="single" w:sz="4" w:space="0" w:color="auto"/>
              <w:right w:val="single" w:sz="4" w:space="0" w:color="auto"/>
            </w:tcBorders>
          </w:tcPr>
          <w:p w14:paraId="239C6F12" w14:textId="77777777" w:rsidR="00FE15F1" w:rsidRPr="001E7BC3" w:rsidRDefault="00FE15F1" w:rsidP="00FE15F1">
            <w:pPr>
              <w:spacing w:after="120" w:line="240" w:lineRule="auto"/>
              <w:ind w:right="543"/>
              <w:rPr>
                <w:rFonts w:asciiTheme="minorHAnsi" w:hAnsiTheme="minorHAnsi" w:cstheme="minorHAnsi"/>
                <w:b/>
                <w:sz w:val="24"/>
                <w:szCs w:val="24"/>
              </w:rPr>
            </w:pPr>
            <w:r w:rsidRPr="001E7BC3">
              <w:rPr>
                <w:rFonts w:asciiTheme="minorHAnsi" w:hAnsiTheme="minorHAnsi" w:cstheme="minorHAnsi"/>
                <w:b/>
                <w:sz w:val="24"/>
                <w:szCs w:val="24"/>
              </w:rPr>
              <w:t>Training</w:t>
            </w:r>
          </w:p>
          <w:p w14:paraId="435DD410" w14:textId="77777777" w:rsidR="00FE15F1" w:rsidRPr="001E7BC3" w:rsidRDefault="00E46339" w:rsidP="00FE15F1">
            <w:pPr>
              <w:spacing w:after="120" w:line="240" w:lineRule="auto"/>
              <w:ind w:right="543"/>
              <w:rPr>
                <w:rFonts w:asciiTheme="minorHAnsi" w:hAnsiTheme="minorHAnsi" w:cstheme="minorHAnsi"/>
                <w:sz w:val="24"/>
                <w:szCs w:val="24"/>
              </w:rPr>
            </w:pPr>
            <w:r w:rsidRPr="001E7BC3">
              <w:rPr>
                <w:rFonts w:asciiTheme="minorHAnsi" w:hAnsiTheme="minorHAnsi" w:cstheme="minorHAnsi"/>
                <w:sz w:val="24"/>
                <w:szCs w:val="24"/>
              </w:rPr>
              <w:t>Aspire</w:t>
            </w:r>
            <w:r w:rsidR="00FE15F1" w:rsidRPr="001E7BC3">
              <w:rPr>
                <w:rFonts w:asciiTheme="minorHAnsi" w:hAnsiTheme="minorHAnsi" w:cstheme="minorHAnsi"/>
                <w:sz w:val="24"/>
                <w:szCs w:val="24"/>
              </w:rPr>
              <w:t xml:space="preserve"> has a positive commitment to the training and development of employees in all areas of its activities.</w:t>
            </w:r>
          </w:p>
          <w:p w14:paraId="019D5171" w14:textId="77777777" w:rsidR="00FE15F1" w:rsidRPr="001E7BC3" w:rsidRDefault="00FE15F1" w:rsidP="006D7177">
            <w:pPr>
              <w:spacing w:after="120" w:line="240" w:lineRule="auto"/>
              <w:ind w:right="57"/>
              <w:rPr>
                <w:rFonts w:asciiTheme="minorHAnsi" w:hAnsiTheme="minorHAnsi" w:cstheme="minorHAnsi"/>
                <w:sz w:val="24"/>
                <w:szCs w:val="24"/>
              </w:rPr>
            </w:pPr>
            <w:proofErr w:type="gramStart"/>
            <w:r w:rsidRPr="001E7BC3">
              <w:rPr>
                <w:rFonts w:asciiTheme="minorHAnsi" w:hAnsiTheme="minorHAnsi" w:cstheme="minorHAnsi"/>
                <w:sz w:val="24"/>
                <w:szCs w:val="24"/>
              </w:rPr>
              <w:t>Similarly</w:t>
            </w:r>
            <w:proofErr w:type="gramEnd"/>
            <w:r w:rsidRPr="001E7BC3">
              <w:rPr>
                <w:rFonts w:asciiTheme="minorHAnsi" w:hAnsiTheme="minorHAnsi" w:cstheme="minorHAnsi"/>
                <w:sz w:val="24"/>
                <w:szCs w:val="24"/>
              </w:rPr>
              <w:t xml:space="preserve"> employees are also expected to adopt a positive attitude to any training provided </w:t>
            </w:r>
            <w:proofErr w:type="gramStart"/>
            <w:r w:rsidRPr="001E7BC3">
              <w:rPr>
                <w:rFonts w:asciiTheme="minorHAnsi" w:hAnsiTheme="minorHAnsi" w:cstheme="minorHAnsi"/>
                <w:sz w:val="24"/>
                <w:szCs w:val="24"/>
              </w:rPr>
              <w:t>and also</w:t>
            </w:r>
            <w:proofErr w:type="gramEnd"/>
            <w:r w:rsidRPr="001E7BC3">
              <w:rPr>
                <w:rFonts w:asciiTheme="minorHAnsi" w:hAnsiTheme="minorHAnsi" w:cstheme="minorHAnsi"/>
                <w:sz w:val="24"/>
                <w:szCs w:val="24"/>
              </w:rPr>
              <w:t xml:space="preserve"> to their own personal development.</w:t>
            </w:r>
          </w:p>
        </w:tc>
      </w:tr>
    </w:tbl>
    <w:p w14:paraId="347611E1"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40"/>
      </w:tblGrid>
      <w:tr w:rsidR="00FE15F1" w:rsidRPr="001E7BC3" w14:paraId="64DCCF9C" w14:textId="77777777" w:rsidTr="00FE15F1">
        <w:tc>
          <w:tcPr>
            <w:tcW w:w="9640" w:type="dxa"/>
          </w:tcPr>
          <w:p w14:paraId="3098B6AC" w14:textId="77777777" w:rsidR="004A2804" w:rsidRPr="001E7BC3" w:rsidRDefault="00FE15F1" w:rsidP="004A2804">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 xml:space="preserve">QUALIFICATIONS </w:t>
            </w:r>
          </w:p>
          <w:p w14:paraId="6DA4C314" w14:textId="77777777" w:rsidR="00FE15F1" w:rsidRPr="001E7BC3" w:rsidRDefault="00FE15F1" w:rsidP="00EB757D">
            <w:pPr>
              <w:spacing w:after="120" w:line="240" w:lineRule="auto"/>
              <w:ind w:right="34"/>
              <w:rPr>
                <w:rFonts w:asciiTheme="minorHAnsi" w:hAnsiTheme="minorHAnsi" w:cstheme="minorHAnsi"/>
                <w:sz w:val="24"/>
                <w:szCs w:val="24"/>
              </w:rPr>
            </w:pPr>
            <w:r w:rsidRPr="001E7BC3">
              <w:rPr>
                <w:rFonts w:asciiTheme="minorHAnsi" w:hAnsiTheme="minorHAnsi" w:cstheme="minorHAnsi"/>
                <w:sz w:val="24"/>
                <w:szCs w:val="24"/>
              </w:rPr>
              <w:t xml:space="preserve">It is essential that you hold </w:t>
            </w:r>
            <w:r w:rsidR="00694D1D" w:rsidRPr="001E7BC3">
              <w:rPr>
                <w:rFonts w:asciiTheme="minorHAnsi" w:hAnsiTheme="minorHAnsi" w:cstheme="minorHAnsi"/>
                <w:sz w:val="24"/>
                <w:szCs w:val="24"/>
              </w:rPr>
              <w:t>QCF</w:t>
            </w:r>
            <w:r w:rsidR="003B17B9" w:rsidRPr="001E7BC3">
              <w:rPr>
                <w:rFonts w:asciiTheme="minorHAnsi" w:hAnsiTheme="minorHAnsi" w:cstheme="minorHAnsi"/>
                <w:sz w:val="24"/>
                <w:szCs w:val="24"/>
              </w:rPr>
              <w:t xml:space="preserve"> </w:t>
            </w:r>
            <w:r w:rsidRPr="001E7BC3">
              <w:rPr>
                <w:rFonts w:asciiTheme="minorHAnsi" w:hAnsiTheme="minorHAnsi" w:cstheme="minorHAnsi"/>
                <w:sz w:val="24"/>
                <w:szCs w:val="24"/>
              </w:rPr>
              <w:t>in Health and Social Ca</w:t>
            </w:r>
            <w:r w:rsidR="00EB757D" w:rsidRPr="001E7BC3">
              <w:rPr>
                <w:rFonts w:asciiTheme="minorHAnsi" w:hAnsiTheme="minorHAnsi" w:cstheme="minorHAnsi"/>
                <w:sz w:val="24"/>
                <w:szCs w:val="24"/>
              </w:rPr>
              <w:t>re or its predecessor at Level 2</w:t>
            </w:r>
            <w:r w:rsidRPr="001E7BC3">
              <w:rPr>
                <w:rFonts w:asciiTheme="minorHAnsi" w:hAnsiTheme="minorHAnsi" w:cstheme="minorHAnsi"/>
                <w:sz w:val="24"/>
                <w:szCs w:val="24"/>
              </w:rPr>
              <w:t xml:space="preserve">.  If you do not hold a relevant </w:t>
            </w:r>
            <w:r w:rsidR="00694D1D" w:rsidRPr="001E7BC3">
              <w:rPr>
                <w:rFonts w:asciiTheme="minorHAnsi" w:hAnsiTheme="minorHAnsi" w:cstheme="minorHAnsi"/>
                <w:sz w:val="24"/>
                <w:szCs w:val="24"/>
              </w:rPr>
              <w:t>QCF</w:t>
            </w:r>
            <w:r w:rsidRPr="001E7BC3">
              <w:rPr>
                <w:rFonts w:asciiTheme="minorHAnsi" w:hAnsiTheme="minorHAnsi" w:cstheme="minorHAnsi"/>
                <w:sz w:val="24"/>
                <w:szCs w:val="24"/>
              </w:rPr>
              <w:t xml:space="preserve"> you must be willing to undertake the </w:t>
            </w:r>
            <w:r w:rsidR="00694D1D" w:rsidRPr="001E7BC3">
              <w:rPr>
                <w:rFonts w:asciiTheme="minorHAnsi" w:hAnsiTheme="minorHAnsi" w:cstheme="minorHAnsi"/>
                <w:sz w:val="24"/>
                <w:szCs w:val="24"/>
              </w:rPr>
              <w:t>QCF</w:t>
            </w:r>
            <w:r w:rsidR="00EB757D" w:rsidRPr="001E7BC3">
              <w:rPr>
                <w:rFonts w:asciiTheme="minorHAnsi" w:hAnsiTheme="minorHAnsi" w:cstheme="minorHAnsi"/>
                <w:sz w:val="24"/>
                <w:szCs w:val="24"/>
              </w:rPr>
              <w:t xml:space="preserve"> </w:t>
            </w:r>
            <w:r w:rsidRPr="001E7BC3">
              <w:rPr>
                <w:rFonts w:asciiTheme="minorHAnsi" w:hAnsiTheme="minorHAnsi" w:cstheme="minorHAnsi"/>
                <w:sz w:val="24"/>
                <w:szCs w:val="24"/>
              </w:rPr>
              <w:t xml:space="preserve">Level </w:t>
            </w:r>
            <w:r w:rsidR="00EB757D" w:rsidRPr="001E7BC3">
              <w:rPr>
                <w:rFonts w:asciiTheme="minorHAnsi" w:hAnsiTheme="minorHAnsi" w:cstheme="minorHAnsi"/>
                <w:sz w:val="24"/>
                <w:szCs w:val="24"/>
              </w:rPr>
              <w:t>2</w:t>
            </w:r>
            <w:r w:rsidRPr="001E7BC3">
              <w:rPr>
                <w:rFonts w:asciiTheme="minorHAnsi" w:hAnsiTheme="minorHAnsi" w:cstheme="minorHAnsi"/>
                <w:sz w:val="24"/>
                <w:szCs w:val="24"/>
              </w:rPr>
              <w:t xml:space="preserve"> within six months of commencement in this post.  Employees working with people who have a learning disability will also need to hold or to complete The Induction in Supporting People with a Learning Disability within 12 weeks of commencement in the post.</w:t>
            </w:r>
          </w:p>
        </w:tc>
      </w:tr>
    </w:tbl>
    <w:p w14:paraId="06158724"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640"/>
      </w:tblGrid>
      <w:tr w:rsidR="00FE15F1" w:rsidRPr="001E7BC3" w14:paraId="4BA23AD6" w14:textId="77777777" w:rsidTr="00FE15F1">
        <w:tc>
          <w:tcPr>
            <w:tcW w:w="9640" w:type="dxa"/>
          </w:tcPr>
          <w:p w14:paraId="02EE2009" w14:textId="77777777" w:rsidR="006D7177"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 xml:space="preserve">SPECIAL CONDITIONS </w:t>
            </w:r>
          </w:p>
          <w:p w14:paraId="044FB657" w14:textId="77777777" w:rsidR="00FE15F1" w:rsidRPr="001E7BC3" w:rsidRDefault="00FE15F1" w:rsidP="006D7177">
            <w:pPr>
              <w:spacing w:after="120" w:line="240" w:lineRule="auto"/>
              <w:rPr>
                <w:rFonts w:asciiTheme="minorHAnsi" w:hAnsiTheme="minorHAnsi" w:cstheme="minorHAnsi"/>
                <w:sz w:val="24"/>
                <w:szCs w:val="24"/>
              </w:rPr>
            </w:pPr>
            <w:r w:rsidRPr="001E7BC3">
              <w:rPr>
                <w:rFonts w:asciiTheme="minorHAnsi" w:hAnsiTheme="minorHAnsi" w:cstheme="minorHAnsi"/>
                <w:sz w:val="24"/>
                <w:szCs w:val="24"/>
              </w:rPr>
              <w:t xml:space="preserve">This post is subject to a </w:t>
            </w:r>
            <w:proofErr w:type="gramStart"/>
            <w:r w:rsidRPr="001E7BC3">
              <w:rPr>
                <w:rFonts w:asciiTheme="minorHAnsi" w:hAnsiTheme="minorHAnsi" w:cstheme="minorHAnsi"/>
                <w:sz w:val="24"/>
                <w:szCs w:val="24"/>
              </w:rPr>
              <w:t>higher level</w:t>
            </w:r>
            <w:proofErr w:type="gramEnd"/>
            <w:r w:rsidRPr="001E7BC3">
              <w:rPr>
                <w:rFonts w:asciiTheme="minorHAnsi" w:hAnsiTheme="minorHAnsi" w:cstheme="minorHAnsi"/>
                <w:sz w:val="24"/>
                <w:szCs w:val="24"/>
              </w:rPr>
              <w:t xml:space="preserve"> check with the </w:t>
            </w:r>
            <w:r w:rsidR="00766E1B" w:rsidRPr="001E7BC3">
              <w:rPr>
                <w:rFonts w:asciiTheme="minorHAnsi" w:hAnsiTheme="minorHAnsi" w:cstheme="minorHAnsi"/>
                <w:sz w:val="24"/>
                <w:szCs w:val="24"/>
              </w:rPr>
              <w:t>DBS</w:t>
            </w:r>
            <w:r w:rsidRPr="001E7BC3">
              <w:rPr>
                <w:rFonts w:asciiTheme="minorHAnsi" w:hAnsiTheme="minorHAnsi" w:cstheme="minorHAnsi"/>
                <w:sz w:val="24"/>
                <w:szCs w:val="24"/>
              </w:rPr>
              <w:t xml:space="preserve">.  In discharging its social services function under the Local Authority Social Services Act 1970, </w:t>
            </w:r>
            <w:r w:rsidR="00E46339" w:rsidRPr="001E7BC3">
              <w:rPr>
                <w:rFonts w:asciiTheme="minorHAnsi" w:hAnsiTheme="minorHAnsi" w:cstheme="minorHAnsi"/>
                <w:sz w:val="24"/>
                <w:szCs w:val="24"/>
              </w:rPr>
              <w:t>Aspire</w:t>
            </w:r>
            <w:r w:rsidRPr="001E7BC3">
              <w:rPr>
                <w:rFonts w:asciiTheme="minorHAnsi" w:hAnsiTheme="minorHAnsi" w:cstheme="minorHAnsi"/>
                <w:sz w:val="24"/>
                <w:szCs w:val="24"/>
              </w:rPr>
              <w:t xml:space="preserve"> is covered by the Rehabilitation of Offenders Act 1974 (Exceptions Order 1975 ) and any applicant is obliged to disclose ALL convictions and cautions, no matter how long ago they occurred and regardless of whether the offences were committed as an adult or a juvenile.</w:t>
            </w:r>
          </w:p>
          <w:p w14:paraId="0112DC83" w14:textId="77777777" w:rsidR="00FE15F1" w:rsidRPr="001E7BC3" w:rsidRDefault="00FE15F1" w:rsidP="006D7177">
            <w:pPr>
              <w:spacing w:after="120" w:line="240" w:lineRule="auto"/>
              <w:ind w:right="34"/>
              <w:rPr>
                <w:rFonts w:asciiTheme="minorHAnsi" w:hAnsiTheme="minorHAnsi" w:cstheme="minorHAnsi"/>
                <w:sz w:val="24"/>
                <w:szCs w:val="24"/>
              </w:rPr>
            </w:pPr>
            <w:r w:rsidRPr="001E7BC3">
              <w:rPr>
                <w:rFonts w:asciiTheme="minorHAnsi" w:hAnsiTheme="minorHAnsi" w:cstheme="minorHAnsi"/>
                <w:sz w:val="24"/>
                <w:szCs w:val="24"/>
              </w:rPr>
              <w:t>Please note that a criminal record will not necessarily be a bar to obtaining employment; this will depend on the circumstances and background to any offence.</w:t>
            </w:r>
          </w:p>
        </w:tc>
      </w:tr>
    </w:tbl>
    <w:p w14:paraId="29B8099A"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9640"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40"/>
      </w:tblGrid>
      <w:tr w:rsidR="001349B1" w:rsidRPr="001E7BC3" w14:paraId="1FC16647" w14:textId="77777777" w:rsidTr="001349B1">
        <w:tc>
          <w:tcPr>
            <w:tcW w:w="9640" w:type="dxa"/>
          </w:tcPr>
          <w:p w14:paraId="14551989" w14:textId="77777777" w:rsidR="001349B1" w:rsidRPr="001E7BC3" w:rsidRDefault="001349B1" w:rsidP="00FE15F1">
            <w:pPr>
              <w:spacing w:after="120" w:line="240" w:lineRule="auto"/>
              <w:ind w:right="543"/>
              <w:rPr>
                <w:rFonts w:asciiTheme="minorHAnsi" w:hAnsiTheme="minorHAnsi" w:cstheme="minorHAnsi"/>
                <w:sz w:val="24"/>
                <w:szCs w:val="24"/>
              </w:rPr>
            </w:pPr>
            <w:r w:rsidRPr="001E7BC3">
              <w:rPr>
                <w:rFonts w:asciiTheme="minorHAnsi" w:hAnsiTheme="minorHAnsi" w:cstheme="minorHAnsi"/>
                <w:sz w:val="24"/>
                <w:szCs w:val="24"/>
              </w:rPr>
              <w:t xml:space="preserve">Job Description Prepared / Reviewed: </w:t>
            </w:r>
          </w:p>
        </w:tc>
      </w:tr>
      <w:tr w:rsidR="001349B1" w:rsidRPr="001E7BC3" w14:paraId="3BB9AD32" w14:textId="77777777" w:rsidTr="001349B1">
        <w:tc>
          <w:tcPr>
            <w:tcW w:w="9640" w:type="dxa"/>
          </w:tcPr>
          <w:p w14:paraId="597D6C89" w14:textId="77777777" w:rsidR="001349B1" w:rsidRPr="001E7BC3" w:rsidRDefault="001349B1" w:rsidP="003B17B9">
            <w:pPr>
              <w:spacing w:after="120" w:line="240" w:lineRule="auto"/>
              <w:ind w:right="543"/>
              <w:rPr>
                <w:rFonts w:asciiTheme="minorHAnsi" w:hAnsiTheme="minorHAnsi" w:cstheme="minorHAnsi"/>
                <w:sz w:val="24"/>
                <w:szCs w:val="24"/>
              </w:rPr>
            </w:pPr>
            <w:r w:rsidRPr="001E7BC3">
              <w:rPr>
                <w:rFonts w:asciiTheme="minorHAnsi" w:hAnsiTheme="minorHAnsi" w:cstheme="minorHAnsi"/>
                <w:sz w:val="24"/>
                <w:szCs w:val="24"/>
              </w:rPr>
              <w:t>Chief Executive/ Operations Director</w:t>
            </w:r>
          </w:p>
        </w:tc>
      </w:tr>
      <w:tr w:rsidR="001349B1" w:rsidRPr="001E7BC3" w14:paraId="0087819F" w14:textId="77777777" w:rsidTr="001349B1">
        <w:tc>
          <w:tcPr>
            <w:tcW w:w="9640" w:type="dxa"/>
          </w:tcPr>
          <w:p w14:paraId="5D362071" w14:textId="77777777" w:rsidR="001349B1" w:rsidRPr="001E7BC3" w:rsidRDefault="001349B1" w:rsidP="003B17B9">
            <w:pPr>
              <w:spacing w:after="120" w:line="240" w:lineRule="auto"/>
              <w:ind w:right="543"/>
              <w:rPr>
                <w:rFonts w:asciiTheme="minorHAnsi" w:hAnsiTheme="minorHAnsi" w:cstheme="minorHAnsi"/>
                <w:sz w:val="24"/>
                <w:szCs w:val="24"/>
              </w:rPr>
            </w:pPr>
            <w:r w:rsidRPr="001E7BC3">
              <w:rPr>
                <w:rFonts w:asciiTheme="minorHAnsi" w:hAnsiTheme="minorHAnsi" w:cstheme="minorHAnsi"/>
                <w:sz w:val="24"/>
                <w:szCs w:val="24"/>
              </w:rPr>
              <w:t>Date:  01/08/2015</w:t>
            </w:r>
          </w:p>
        </w:tc>
      </w:tr>
    </w:tbl>
    <w:p w14:paraId="698459D2" w14:textId="77777777" w:rsidR="00D40B09" w:rsidRPr="001E7BC3" w:rsidRDefault="00D40B09" w:rsidP="00FE15F1">
      <w:pPr>
        <w:spacing w:after="0" w:line="240" w:lineRule="auto"/>
        <w:ind w:right="544"/>
        <w:rPr>
          <w:rFonts w:asciiTheme="minorHAnsi" w:hAnsiTheme="minorHAnsi" w:cstheme="minorHAnsi"/>
          <w:b/>
          <w:sz w:val="24"/>
          <w:szCs w:val="24"/>
        </w:rPr>
      </w:pPr>
    </w:p>
    <w:p w14:paraId="1576BBD0" w14:textId="77777777" w:rsidR="00EB757D" w:rsidRPr="001E7BC3" w:rsidRDefault="00EB757D" w:rsidP="00FE15F1">
      <w:pPr>
        <w:spacing w:after="0" w:line="240" w:lineRule="auto"/>
        <w:ind w:right="544"/>
        <w:rPr>
          <w:rFonts w:asciiTheme="minorHAnsi" w:hAnsiTheme="minorHAnsi" w:cstheme="minorHAnsi"/>
          <w:b/>
          <w:sz w:val="24"/>
          <w:szCs w:val="24"/>
        </w:rPr>
      </w:pPr>
    </w:p>
    <w:p w14:paraId="070FD66F" w14:textId="77777777" w:rsidR="00D40B09" w:rsidRPr="001E7BC3" w:rsidRDefault="00D40B09" w:rsidP="00FE15F1">
      <w:pPr>
        <w:spacing w:after="0" w:line="240" w:lineRule="auto"/>
        <w:ind w:right="544"/>
        <w:rPr>
          <w:rFonts w:asciiTheme="minorHAnsi" w:hAnsiTheme="minorHAnsi" w:cstheme="minorHAnsi"/>
          <w:b/>
          <w:sz w:val="24"/>
          <w:szCs w:val="24"/>
        </w:rPr>
      </w:pPr>
    </w:p>
    <w:p w14:paraId="05A218D3" w14:textId="77777777" w:rsidR="004D6A2D" w:rsidRPr="001E7BC3" w:rsidRDefault="004D6A2D" w:rsidP="004D6A2D">
      <w:pPr>
        <w:shd w:val="clear" w:color="auto" w:fill="F4C500"/>
        <w:spacing w:after="120" w:line="240" w:lineRule="auto"/>
        <w:ind w:left="-284" w:right="543"/>
        <w:jc w:val="center"/>
        <w:rPr>
          <w:rFonts w:asciiTheme="minorHAnsi" w:hAnsiTheme="minorHAnsi" w:cstheme="minorHAnsi"/>
          <w:sz w:val="24"/>
          <w:szCs w:val="24"/>
        </w:rPr>
      </w:pPr>
      <w:r w:rsidRPr="001E7BC3">
        <w:rPr>
          <w:rFonts w:asciiTheme="minorHAnsi" w:hAnsiTheme="minorHAnsi" w:cstheme="minorHAnsi"/>
          <w:b/>
          <w:sz w:val="24"/>
          <w:szCs w:val="24"/>
        </w:rPr>
        <w:t>Person Specification</w:t>
      </w:r>
    </w:p>
    <w:tbl>
      <w:tblPr>
        <w:tblW w:w="9640"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40"/>
      </w:tblGrid>
      <w:tr w:rsidR="00FE15F1" w:rsidRPr="001E7BC3" w14:paraId="0E152882" w14:textId="77777777" w:rsidTr="00FE15F1">
        <w:tc>
          <w:tcPr>
            <w:tcW w:w="9640" w:type="dxa"/>
          </w:tcPr>
          <w:p w14:paraId="369F087B" w14:textId="77777777" w:rsidR="00FE15F1" w:rsidRPr="001E7BC3" w:rsidRDefault="00EB757D" w:rsidP="006D7177">
            <w:pPr>
              <w:spacing w:after="120" w:line="240" w:lineRule="auto"/>
              <w:rPr>
                <w:rFonts w:asciiTheme="minorHAnsi" w:hAnsiTheme="minorHAnsi" w:cstheme="minorHAnsi"/>
                <w:sz w:val="24"/>
                <w:szCs w:val="24"/>
              </w:rPr>
            </w:pPr>
            <w:r w:rsidRPr="001E7BC3">
              <w:rPr>
                <w:rFonts w:asciiTheme="minorHAnsi" w:hAnsiTheme="minorHAnsi" w:cstheme="minorHAnsi"/>
                <w:sz w:val="24"/>
                <w:szCs w:val="24"/>
              </w:rPr>
              <w:t>Detailed below are the types of skills, experience and knowledge which are required of applicants applying for the post.  The “Essential Requirements” indicate the minimum requirements and applicants lacking these attributes will not be considered for the post.  The points detailed under “Desirable Requirements” are additional attributes to enable the applicant to perform the position more effectively or with little or no training.  They are not essential, but may be used to distinguish between acceptable candidates.</w:t>
            </w:r>
          </w:p>
        </w:tc>
      </w:tr>
    </w:tbl>
    <w:p w14:paraId="5CBFC430"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40"/>
      </w:tblGrid>
      <w:tr w:rsidR="00FE15F1" w:rsidRPr="001E7BC3" w14:paraId="100C5886" w14:textId="77777777" w:rsidTr="00FE15F1">
        <w:tc>
          <w:tcPr>
            <w:tcW w:w="9640" w:type="dxa"/>
          </w:tcPr>
          <w:p w14:paraId="43D651C9" w14:textId="77777777"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ESSENTIAL REQUIREMENTS</w:t>
            </w:r>
          </w:p>
        </w:tc>
      </w:tr>
      <w:tr w:rsidR="00FE15F1" w:rsidRPr="001E7BC3" w14:paraId="5B795DBD" w14:textId="77777777" w:rsidTr="00FE15F1">
        <w:tc>
          <w:tcPr>
            <w:tcW w:w="9640" w:type="dxa"/>
          </w:tcPr>
          <w:p w14:paraId="44ACD19D" w14:textId="77777777" w:rsidR="00FE15F1" w:rsidRPr="001E7BC3" w:rsidRDefault="00FE15F1" w:rsidP="004A2804">
            <w:pPr>
              <w:spacing w:line="240" w:lineRule="auto"/>
              <w:ind w:right="544"/>
              <w:rPr>
                <w:rFonts w:asciiTheme="minorHAnsi" w:hAnsiTheme="minorHAnsi" w:cstheme="minorHAnsi"/>
                <w:b/>
                <w:sz w:val="24"/>
                <w:szCs w:val="24"/>
              </w:rPr>
            </w:pPr>
            <w:r w:rsidRPr="001E7BC3">
              <w:rPr>
                <w:rFonts w:asciiTheme="minorHAnsi" w:hAnsiTheme="minorHAnsi" w:cstheme="minorHAnsi"/>
                <w:b/>
                <w:sz w:val="24"/>
                <w:szCs w:val="24"/>
              </w:rPr>
              <w:t>SKILLS</w:t>
            </w:r>
          </w:p>
          <w:p w14:paraId="34F25212"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Ability to communicate and present varied information in the most appropriate formats and pass information effectively, accurately and concisely between various stakeholders.</w:t>
            </w:r>
          </w:p>
          <w:p w14:paraId="4F4354CE"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14:paraId="65193BA0"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Ability to work in a supportive and enabling manner that focuses on supporting individual customers to achieve their goals.</w:t>
            </w:r>
          </w:p>
          <w:p w14:paraId="14114C55"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14:paraId="76AA1F3C"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pacing w:val="-2"/>
                <w:sz w:val="24"/>
                <w:szCs w:val="24"/>
                <w:lang w:eastAsia="en-GB"/>
              </w:rPr>
              <w:t>Ability to us</w:t>
            </w:r>
            <w:r w:rsidR="00AD687A">
              <w:rPr>
                <w:rFonts w:asciiTheme="minorHAnsi" w:eastAsia="Times New Roman" w:hAnsiTheme="minorHAnsi" w:cstheme="minorHAnsi"/>
                <w:spacing w:val="-2"/>
                <w:sz w:val="24"/>
                <w:szCs w:val="24"/>
                <w:lang w:eastAsia="en-GB"/>
              </w:rPr>
              <w:t xml:space="preserve">e a </w:t>
            </w:r>
            <w:proofErr w:type="gramStart"/>
            <w:r w:rsidR="00AD687A">
              <w:rPr>
                <w:rFonts w:asciiTheme="minorHAnsi" w:eastAsia="Times New Roman" w:hAnsiTheme="minorHAnsi" w:cstheme="minorHAnsi"/>
                <w:spacing w:val="-2"/>
                <w:sz w:val="24"/>
                <w:szCs w:val="24"/>
                <w:lang w:eastAsia="en-GB"/>
              </w:rPr>
              <w:t>person centred</w:t>
            </w:r>
            <w:proofErr w:type="gramEnd"/>
            <w:r w:rsidR="00AD687A">
              <w:rPr>
                <w:rFonts w:asciiTheme="minorHAnsi" w:eastAsia="Times New Roman" w:hAnsiTheme="minorHAnsi" w:cstheme="minorHAnsi"/>
                <w:spacing w:val="-2"/>
                <w:sz w:val="24"/>
                <w:szCs w:val="24"/>
                <w:lang w:eastAsia="en-GB"/>
              </w:rPr>
              <w:t xml:space="preserve"> approach and to </w:t>
            </w:r>
            <w:r w:rsidRPr="00EB757D">
              <w:rPr>
                <w:rFonts w:asciiTheme="minorHAnsi" w:eastAsia="Times New Roman" w:hAnsiTheme="minorHAnsi" w:cstheme="minorHAnsi"/>
                <w:spacing w:val="-2"/>
                <w:sz w:val="24"/>
                <w:szCs w:val="24"/>
                <w:lang w:eastAsia="en-GB"/>
              </w:rPr>
              <w:t>contribute to and monitor support plans.</w:t>
            </w:r>
          </w:p>
          <w:p w14:paraId="777D3023"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18ACABEC"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support and enable customers to maintain their tenancy and make choices about their lives.</w:t>
            </w:r>
          </w:p>
          <w:p w14:paraId="334C444B"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0FE4B6A2"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Ability to support customers with interpersonal skills when they meet and interact with other people including family friends, professional and the </w:t>
            </w:r>
            <w:proofErr w:type="gramStart"/>
            <w:r w:rsidRPr="00EB757D">
              <w:rPr>
                <w:rFonts w:asciiTheme="minorHAnsi" w:eastAsia="Times New Roman" w:hAnsiTheme="minorHAnsi" w:cstheme="minorHAnsi"/>
                <w:sz w:val="24"/>
                <w:szCs w:val="24"/>
                <w:lang w:eastAsia="en-GB"/>
              </w:rPr>
              <w:t>general public</w:t>
            </w:r>
            <w:proofErr w:type="gramEnd"/>
            <w:r w:rsidRPr="00EB757D">
              <w:rPr>
                <w:rFonts w:asciiTheme="minorHAnsi" w:eastAsia="Times New Roman" w:hAnsiTheme="minorHAnsi" w:cstheme="minorHAnsi"/>
                <w:sz w:val="24"/>
                <w:szCs w:val="24"/>
                <w:lang w:eastAsia="en-GB"/>
              </w:rPr>
              <w:t>.</w:t>
            </w:r>
          </w:p>
          <w:p w14:paraId="543F1FF8"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14BA5300"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deal challenging situations appropriately.</w:t>
            </w:r>
          </w:p>
          <w:p w14:paraId="4B0EDBAD"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140E49ED"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show empathy and patience when supporting customers.</w:t>
            </w:r>
          </w:p>
          <w:p w14:paraId="0336C6EB"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6779D33A"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Ability to work unsupervised and on </w:t>
            </w:r>
            <w:r w:rsidR="001E7BC3" w:rsidRPr="00EB757D">
              <w:rPr>
                <w:rFonts w:asciiTheme="minorHAnsi" w:eastAsia="Times New Roman" w:hAnsiTheme="minorHAnsi" w:cstheme="minorHAnsi"/>
                <w:sz w:val="24"/>
                <w:szCs w:val="24"/>
                <w:lang w:eastAsia="en-GB"/>
              </w:rPr>
              <w:t>one’s</w:t>
            </w:r>
            <w:r w:rsidRPr="00EB757D">
              <w:rPr>
                <w:rFonts w:asciiTheme="minorHAnsi" w:eastAsia="Times New Roman" w:hAnsiTheme="minorHAnsi" w:cstheme="minorHAnsi"/>
                <w:sz w:val="24"/>
                <w:szCs w:val="24"/>
                <w:lang w:eastAsia="en-GB"/>
              </w:rPr>
              <w:t xml:space="preserve"> own initiative </w:t>
            </w:r>
            <w:proofErr w:type="gramStart"/>
            <w:r w:rsidRPr="00EB757D">
              <w:rPr>
                <w:rFonts w:asciiTheme="minorHAnsi" w:eastAsia="Times New Roman" w:hAnsiTheme="minorHAnsi" w:cstheme="minorHAnsi"/>
                <w:sz w:val="24"/>
                <w:szCs w:val="24"/>
                <w:lang w:eastAsia="en-GB"/>
              </w:rPr>
              <w:t>on a daily basis</w:t>
            </w:r>
            <w:proofErr w:type="gramEnd"/>
            <w:r w:rsidRPr="00EB757D">
              <w:rPr>
                <w:rFonts w:asciiTheme="minorHAnsi" w:eastAsia="Times New Roman" w:hAnsiTheme="minorHAnsi" w:cstheme="minorHAnsi"/>
                <w:sz w:val="24"/>
                <w:szCs w:val="24"/>
                <w:lang w:eastAsia="en-GB"/>
              </w:rPr>
              <w:t>.</w:t>
            </w:r>
          </w:p>
          <w:p w14:paraId="47A93835"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41DE1575"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Ability to work with and </w:t>
            </w:r>
            <w:proofErr w:type="gramStart"/>
            <w:r w:rsidRPr="00EB757D">
              <w:rPr>
                <w:rFonts w:asciiTheme="minorHAnsi" w:eastAsia="Times New Roman" w:hAnsiTheme="minorHAnsi" w:cstheme="minorHAnsi"/>
                <w:sz w:val="24"/>
                <w:szCs w:val="24"/>
                <w:lang w:eastAsia="en-GB"/>
              </w:rPr>
              <w:t>take into account</w:t>
            </w:r>
            <w:proofErr w:type="gramEnd"/>
            <w:r w:rsidRPr="00EB757D">
              <w:rPr>
                <w:rFonts w:asciiTheme="minorHAnsi" w:eastAsia="Times New Roman" w:hAnsiTheme="minorHAnsi" w:cstheme="minorHAnsi"/>
                <w:sz w:val="24"/>
                <w:szCs w:val="24"/>
                <w:lang w:eastAsia="en-GB"/>
              </w:rPr>
              <w:t xml:space="preserve"> the needs of customers from diverse, multi-cultural and ethnic backgrounds.</w:t>
            </w:r>
          </w:p>
          <w:p w14:paraId="7FE9F8ED"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4DFF8A9E"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work flexibly as part of a team.</w:t>
            </w:r>
          </w:p>
          <w:p w14:paraId="5F75A63D"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3F776001"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undertake some to moving, bending and stretching.</w:t>
            </w:r>
          </w:p>
          <w:p w14:paraId="61AAEB24"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750BA9AE" w14:textId="77777777" w:rsidR="00FE15F1" w:rsidRPr="001E7BC3" w:rsidRDefault="00EB757D" w:rsidP="00EB757D">
            <w:pPr>
              <w:spacing w:line="240" w:lineRule="auto"/>
              <w:ind w:right="544"/>
              <w:rPr>
                <w:rFonts w:asciiTheme="minorHAnsi" w:hAnsiTheme="minorHAnsi" w:cstheme="minorHAnsi"/>
                <w:b/>
                <w:sz w:val="24"/>
                <w:szCs w:val="24"/>
              </w:rPr>
            </w:pPr>
            <w:r w:rsidRPr="001E7BC3">
              <w:rPr>
                <w:rFonts w:asciiTheme="minorHAnsi" w:eastAsia="Times New Roman" w:hAnsiTheme="minorHAnsi" w:cstheme="minorHAnsi"/>
                <w:sz w:val="24"/>
                <w:szCs w:val="24"/>
                <w:lang w:eastAsia="en-GB"/>
              </w:rPr>
              <w:t>Basic literacy and numeracy skills.</w:t>
            </w:r>
          </w:p>
        </w:tc>
      </w:tr>
    </w:tbl>
    <w:p w14:paraId="5A0DFA4B" w14:textId="77777777"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40"/>
      </w:tblGrid>
      <w:tr w:rsidR="00FE15F1" w:rsidRPr="001E7BC3" w14:paraId="1E64FA88" w14:textId="77777777" w:rsidTr="00FE15F1">
        <w:tc>
          <w:tcPr>
            <w:tcW w:w="9640" w:type="dxa"/>
          </w:tcPr>
          <w:p w14:paraId="6547F8E5" w14:textId="77777777"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KNOWLEDGE</w:t>
            </w:r>
          </w:p>
          <w:p w14:paraId="15244761"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Demonstrate an understanding of the importance of confidentiality and the needs and wishes of customers as appropriate.</w:t>
            </w:r>
          </w:p>
          <w:p w14:paraId="2BD31414"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14:paraId="5BB613D0"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lastRenderedPageBreak/>
              <w:t>Demonstrate an awareness of the needs associated with vulnerable adults.</w:t>
            </w:r>
          </w:p>
          <w:p w14:paraId="7322F684" w14:textId="77777777"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14:paraId="1F580BA2"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Demonstrate an understanding of diversity issues within local communities.</w:t>
            </w:r>
          </w:p>
          <w:p w14:paraId="0FC30C10"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48B27CDB"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Employees working with people who have a learning disability will also need to hold or to complete The Induction in Supporting People with a Learning Disability within 12 weeks of commencement in the post.</w:t>
            </w:r>
          </w:p>
          <w:p w14:paraId="026CBC7F"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20880CEF" w14:textId="77777777" w:rsidR="00FE15F1" w:rsidRPr="001E7BC3" w:rsidRDefault="00EB757D" w:rsidP="001E7BC3">
            <w:pPr>
              <w:tabs>
                <w:tab w:val="left" w:pos="9390"/>
              </w:tabs>
              <w:spacing w:line="240" w:lineRule="auto"/>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 xml:space="preserve">Employees working with people that have a </w:t>
            </w:r>
            <w:r w:rsidR="00EC70D5">
              <w:rPr>
                <w:rFonts w:asciiTheme="minorHAnsi" w:eastAsia="Times New Roman" w:hAnsiTheme="minorHAnsi" w:cstheme="minorHAnsi"/>
                <w:sz w:val="24"/>
                <w:szCs w:val="24"/>
                <w:lang w:eastAsia="en-GB"/>
              </w:rPr>
              <w:t>learning disability must hold a</w:t>
            </w:r>
            <w:r w:rsidRPr="001E7BC3">
              <w:rPr>
                <w:rFonts w:asciiTheme="minorHAnsi" w:eastAsia="Times New Roman" w:hAnsiTheme="minorHAnsi" w:cstheme="minorHAnsi"/>
                <w:sz w:val="24"/>
                <w:szCs w:val="24"/>
                <w:lang w:eastAsia="en-GB"/>
              </w:rPr>
              <w:t xml:space="preserve"> </w:t>
            </w:r>
            <w:r w:rsidR="001E7BC3">
              <w:rPr>
                <w:rFonts w:asciiTheme="minorHAnsi" w:eastAsia="Times New Roman" w:hAnsiTheme="minorHAnsi" w:cstheme="minorHAnsi"/>
                <w:sz w:val="24"/>
                <w:szCs w:val="24"/>
                <w:lang w:eastAsia="en-GB"/>
              </w:rPr>
              <w:t>CQF</w:t>
            </w:r>
            <w:r w:rsidRPr="001E7BC3">
              <w:rPr>
                <w:rFonts w:asciiTheme="minorHAnsi" w:eastAsia="Times New Roman" w:hAnsiTheme="minorHAnsi" w:cstheme="minorHAnsi"/>
                <w:sz w:val="24"/>
                <w:szCs w:val="24"/>
                <w:lang w:eastAsia="en-GB"/>
              </w:rPr>
              <w:t xml:space="preserve"> in Health and Social Car</w:t>
            </w:r>
            <w:r w:rsidR="001E7BC3">
              <w:rPr>
                <w:rFonts w:asciiTheme="minorHAnsi" w:eastAsia="Times New Roman" w:hAnsiTheme="minorHAnsi" w:cstheme="minorHAnsi"/>
                <w:sz w:val="24"/>
                <w:szCs w:val="24"/>
                <w:lang w:eastAsia="en-GB"/>
              </w:rPr>
              <w:t>e or its predecessor at Level 2</w:t>
            </w:r>
            <w:r w:rsidRPr="001E7BC3">
              <w:rPr>
                <w:rFonts w:asciiTheme="minorHAnsi" w:eastAsia="Times New Roman" w:hAnsiTheme="minorHAnsi" w:cstheme="minorHAnsi"/>
                <w:sz w:val="24"/>
                <w:szCs w:val="24"/>
                <w:lang w:eastAsia="en-GB"/>
              </w:rPr>
              <w:t xml:space="preserve"> or must be willing to undertake the </w:t>
            </w:r>
            <w:r w:rsidR="001E7BC3">
              <w:rPr>
                <w:rFonts w:asciiTheme="minorHAnsi" w:eastAsia="Times New Roman" w:hAnsiTheme="minorHAnsi" w:cstheme="minorHAnsi"/>
                <w:sz w:val="24"/>
                <w:szCs w:val="24"/>
                <w:lang w:eastAsia="en-GB"/>
              </w:rPr>
              <w:t xml:space="preserve">CQF </w:t>
            </w:r>
            <w:r w:rsidRPr="001E7BC3">
              <w:rPr>
                <w:rFonts w:asciiTheme="minorHAnsi" w:eastAsia="Times New Roman" w:hAnsiTheme="minorHAnsi" w:cstheme="minorHAnsi"/>
                <w:sz w:val="24"/>
                <w:szCs w:val="24"/>
                <w:lang w:eastAsia="en-GB"/>
              </w:rPr>
              <w:t>Level 2 within six months of commencement in this post.</w:t>
            </w:r>
          </w:p>
        </w:tc>
      </w:tr>
      <w:tr w:rsidR="00FE15F1" w:rsidRPr="001E7BC3" w14:paraId="2E421119" w14:textId="77777777" w:rsidTr="00FE15F1">
        <w:tc>
          <w:tcPr>
            <w:tcW w:w="9640" w:type="dxa"/>
          </w:tcPr>
          <w:p w14:paraId="22EBE563" w14:textId="77777777"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lastRenderedPageBreak/>
              <w:t>EXPERIENCE</w:t>
            </w:r>
          </w:p>
          <w:p w14:paraId="4ECBC05C"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Of working as part of a team</w:t>
            </w:r>
          </w:p>
          <w:p w14:paraId="799F6881"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737909F5"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Of using person centred approaches.</w:t>
            </w:r>
          </w:p>
          <w:p w14:paraId="057FE7D4"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16ED722E" w14:textId="77777777" w:rsidR="00FE15F1" w:rsidRPr="001E7BC3" w:rsidRDefault="00EB757D" w:rsidP="00EB757D">
            <w:pPr>
              <w:spacing w:line="240" w:lineRule="auto"/>
              <w:ind w:right="544"/>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 xml:space="preserve">Of communicating with individuals using a variety of methods including </w:t>
            </w:r>
            <w:r w:rsidR="001E7BC3" w:rsidRPr="001E7BC3">
              <w:rPr>
                <w:rFonts w:asciiTheme="minorHAnsi" w:eastAsia="Times New Roman" w:hAnsiTheme="minorHAnsi" w:cstheme="minorHAnsi"/>
                <w:sz w:val="24"/>
                <w:szCs w:val="24"/>
                <w:lang w:eastAsia="en-GB"/>
              </w:rPr>
              <w:t>non-verbal</w:t>
            </w:r>
            <w:r w:rsidRPr="001E7BC3">
              <w:rPr>
                <w:rFonts w:asciiTheme="minorHAnsi" w:eastAsia="Times New Roman" w:hAnsiTheme="minorHAnsi" w:cstheme="minorHAnsi"/>
                <w:sz w:val="24"/>
                <w:szCs w:val="24"/>
                <w:lang w:eastAsia="en-GB"/>
              </w:rPr>
              <w:t xml:space="preserve"> and visual communication.</w:t>
            </w:r>
          </w:p>
        </w:tc>
      </w:tr>
      <w:tr w:rsidR="00FE15F1" w:rsidRPr="001E7BC3" w14:paraId="521FD7AA" w14:textId="77777777" w:rsidTr="00FE15F1">
        <w:tc>
          <w:tcPr>
            <w:tcW w:w="9640" w:type="dxa"/>
          </w:tcPr>
          <w:p w14:paraId="3796C360" w14:textId="77777777"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 xml:space="preserve">BEHAVIOURAL AND OTHER </w:t>
            </w:r>
            <w:proofErr w:type="gramStart"/>
            <w:r w:rsidRPr="001E7BC3">
              <w:rPr>
                <w:rFonts w:asciiTheme="minorHAnsi" w:hAnsiTheme="minorHAnsi" w:cstheme="minorHAnsi"/>
                <w:b/>
                <w:sz w:val="24"/>
                <w:szCs w:val="24"/>
              </w:rPr>
              <w:t>JOB RELATED</w:t>
            </w:r>
            <w:proofErr w:type="gramEnd"/>
            <w:r w:rsidRPr="001E7BC3">
              <w:rPr>
                <w:rFonts w:asciiTheme="minorHAnsi" w:hAnsiTheme="minorHAnsi" w:cstheme="minorHAnsi"/>
                <w:b/>
                <w:sz w:val="24"/>
                <w:szCs w:val="24"/>
              </w:rPr>
              <w:t xml:space="preserve"> CHARACTERISTICS</w:t>
            </w:r>
          </w:p>
          <w:p w14:paraId="2DD204CE"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respect each </w:t>
            </w:r>
            <w:proofErr w:type="gramStart"/>
            <w:r w:rsidRPr="00EB757D">
              <w:rPr>
                <w:rFonts w:asciiTheme="minorHAnsi" w:eastAsia="Times New Roman" w:hAnsiTheme="minorHAnsi" w:cstheme="minorHAnsi"/>
                <w:sz w:val="24"/>
                <w:szCs w:val="24"/>
                <w:lang w:eastAsia="en-GB"/>
              </w:rPr>
              <w:t>customers</w:t>
            </w:r>
            <w:proofErr w:type="gramEnd"/>
            <w:r w:rsidRPr="00EB757D">
              <w:rPr>
                <w:rFonts w:asciiTheme="minorHAnsi" w:eastAsia="Times New Roman" w:hAnsiTheme="minorHAnsi" w:cstheme="minorHAnsi"/>
                <w:sz w:val="24"/>
                <w:szCs w:val="24"/>
                <w:lang w:eastAsia="en-GB"/>
              </w:rPr>
              <w:t xml:space="preserve"> right to exercise choice and take control over their own lives.</w:t>
            </w:r>
          </w:p>
          <w:p w14:paraId="6D0F1EE3"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7820D250"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Ability to understand and observe the </w:t>
            </w:r>
            <w:proofErr w:type="spellStart"/>
            <w:r w:rsidR="001E7BC3" w:rsidRPr="001E7BC3">
              <w:rPr>
                <w:rFonts w:asciiTheme="minorHAnsi" w:eastAsia="Times New Roman" w:hAnsiTheme="minorHAnsi" w:cstheme="minorHAnsi"/>
                <w:sz w:val="24"/>
                <w:szCs w:val="24"/>
                <w:lang w:eastAsia="en-GB"/>
              </w:rPr>
              <w:t>Aspire</w:t>
            </w:r>
            <w:r w:rsidRPr="00EB757D">
              <w:rPr>
                <w:rFonts w:asciiTheme="minorHAnsi" w:eastAsia="Times New Roman" w:hAnsiTheme="minorHAnsi" w:cstheme="minorHAnsi"/>
                <w:sz w:val="24"/>
                <w:szCs w:val="24"/>
                <w:lang w:eastAsia="en-GB"/>
              </w:rPr>
              <w:t>’s</w:t>
            </w:r>
            <w:proofErr w:type="spellEnd"/>
            <w:r w:rsidRPr="00EB757D">
              <w:rPr>
                <w:rFonts w:asciiTheme="minorHAnsi" w:eastAsia="Times New Roman" w:hAnsiTheme="minorHAnsi" w:cstheme="minorHAnsi"/>
                <w:sz w:val="24"/>
                <w:szCs w:val="24"/>
                <w:lang w:eastAsia="en-GB"/>
              </w:rPr>
              <w:t xml:space="preserve"> Equal Opportunities Policy.</w:t>
            </w:r>
          </w:p>
          <w:p w14:paraId="1E313DFA" w14:textId="77777777" w:rsidR="00EB757D" w:rsidRPr="00EB757D" w:rsidRDefault="00EB757D" w:rsidP="00EB757D">
            <w:pPr>
              <w:spacing w:before="60" w:after="0" w:line="240" w:lineRule="auto"/>
              <w:jc w:val="both"/>
              <w:rPr>
                <w:rFonts w:asciiTheme="minorHAnsi" w:eastAsia="Times New Roman" w:hAnsiTheme="minorHAnsi" w:cstheme="minorHAnsi"/>
                <w:sz w:val="24"/>
                <w:szCs w:val="24"/>
                <w:lang w:eastAsia="en-GB"/>
              </w:rPr>
            </w:pPr>
          </w:p>
          <w:p w14:paraId="62235D7C" w14:textId="77777777" w:rsidR="00EB757D" w:rsidRPr="00EB757D" w:rsidRDefault="00EB757D" w:rsidP="00EB757D">
            <w:pPr>
              <w:spacing w:before="60"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carry out all duties having regard to an employee’s responsibility under </w:t>
            </w:r>
            <w:proofErr w:type="spellStart"/>
            <w:r w:rsidR="001E7BC3" w:rsidRPr="001E7BC3">
              <w:rPr>
                <w:rFonts w:asciiTheme="minorHAnsi" w:eastAsia="Times New Roman" w:hAnsiTheme="minorHAnsi" w:cstheme="minorHAnsi"/>
                <w:sz w:val="24"/>
                <w:szCs w:val="24"/>
                <w:lang w:eastAsia="en-GB"/>
              </w:rPr>
              <w:t>Aspire’s</w:t>
            </w:r>
            <w:proofErr w:type="spellEnd"/>
            <w:r w:rsidRPr="00EB757D">
              <w:rPr>
                <w:rFonts w:asciiTheme="minorHAnsi" w:eastAsia="Times New Roman" w:hAnsiTheme="minorHAnsi" w:cstheme="minorHAnsi"/>
                <w:sz w:val="24"/>
                <w:szCs w:val="24"/>
                <w:lang w:eastAsia="en-GB"/>
              </w:rPr>
              <w:t xml:space="preserve"> Health &amp; Safety Policies.</w:t>
            </w:r>
          </w:p>
          <w:p w14:paraId="01C64AB2" w14:textId="77777777" w:rsidR="00EB757D" w:rsidRPr="00EB757D" w:rsidRDefault="00EB757D" w:rsidP="00EB757D">
            <w:pPr>
              <w:spacing w:before="60" w:after="0" w:line="240" w:lineRule="auto"/>
              <w:jc w:val="both"/>
              <w:rPr>
                <w:rFonts w:asciiTheme="minorHAnsi" w:eastAsia="Times New Roman" w:hAnsiTheme="minorHAnsi" w:cstheme="minorHAnsi"/>
                <w:sz w:val="24"/>
                <w:szCs w:val="24"/>
                <w:lang w:eastAsia="en-GB"/>
              </w:rPr>
            </w:pPr>
          </w:p>
          <w:p w14:paraId="2F2C50AD" w14:textId="77777777" w:rsidR="00D40B09" w:rsidRPr="001E7BC3" w:rsidRDefault="00EB757D" w:rsidP="00EB757D">
            <w:pPr>
              <w:spacing w:line="240" w:lineRule="auto"/>
              <w:ind w:right="34"/>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Willingness to actively participate in training and development activities to ensure up to date knowledge and skills.</w:t>
            </w:r>
          </w:p>
        </w:tc>
      </w:tr>
      <w:tr w:rsidR="00FE15F1" w:rsidRPr="001E7BC3" w14:paraId="6CE6FC1B" w14:textId="77777777" w:rsidTr="007C0F88">
        <w:trPr>
          <w:trHeight w:val="1065"/>
        </w:trPr>
        <w:tc>
          <w:tcPr>
            <w:tcW w:w="9640" w:type="dxa"/>
          </w:tcPr>
          <w:p w14:paraId="2AA164EF" w14:textId="77777777" w:rsidR="007C0F88"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DESIRABLE REQUIREMENTS</w:t>
            </w:r>
          </w:p>
          <w:p w14:paraId="0CA9E5F1" w14:textId="77777777" w:rsidR="00FE15F1" w:rsidRPr="007C0F88" w:rsidRDefault="007C0F88" w:rsidP="007C0F88">
            <w:pPr>
              <w:tabs>
                <w:tab w:val="left" w:pos="1920"/>
              </w:tabs>
              <w:rPr>
                <w:rFonts w:asciiTheme="minorHAnsi" w:hAnsiTheme="minorHAnsi" w:cstheme="minorHAnsi"/>
                <w:sz w:val="24"/>
                <w:szCs w:val="24"/>
              </w:rPr>
            </w:pPr>
            <w:r>
              <w:rPr>
                <w:rFonts w:asciiTheme="minorHAnsi" w:hAnsiTheme="minorHAnsi" w:cstheme="minorHAnsi"/>
                <w:sz w:val="24"/>
                <w:szCs w:val="24"/>
              </w:rPr>
              <w:t>Experience of working with people in a social care setting</w:t>
            </w:r>
          </w:p>
        </w:tc>
      </w:tr>
      <w:tr w:rsidR="00FE15F1" w:rsidRPr="001E7BC3" w14:paraId="167C250D" w14:textId="77777777" w:rsidTr="00FE15F1">
        <w:tc>
          <w:tcPr>
            <w:tcW w:w="9640" w:type="dxa"/>
          </w:tcPr>
          <w:p w14:paraId="7462826E" w14:textId="77777777"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SKILLS</w:t>
            </w:r>
          </w:p>
          <w:p w14:paraId="0232A216"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work with a variety of electronic communications and technology.</w:t>
            </w:r>
          </w:p>
          <w:p w14:paraId="6B80DDA9" w14:textId="77777777"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14:paraId="49C49B07" w14:textId="77777777" w:rsidR="00FE15F1" w:rsidRPr="001E7BC3" w:rsidRDefault="00EB757D" w:rsidP="00EB757D">
            <w:pPr>
              <w:spacing w:line="240" w:lineRule="auto"/>
              <w:ind w:right="544"/>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Ability to drive</w:t>
            </w:r>
          </w:p>
        </w:tc>
      </w:tr>
      <w:tr w:rsidR="00FE15F1" w:rsidRPr="001E7BC3" w14:paraId="37CB5B3E" w14:textId="77777777" w:rsidTr="00FE15F1">
        <w:tc>
          <w:tcPr>
            <w:tcW w:w="9640" w:type="dxa"/>
          </w:tcPr>
          <w:p w14:paraId="33A61E78" w14:textId="77777777"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KNOWLEDGE</w:t>
            </w:r>
          </w:p>
          <w:p w14:paraId="06EBA4A9"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Local knowledge of the area.</w:t>
            </w:r>
          </w:p>
          <w:p w14:paraId="19188A50"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p>
          <w:p w14:paraId="5D7EEB43"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Of the social model of disability.</w:t>
            </w:r>
          </w:p>
          <w:p w14:paraId="69145F20"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p>
          <w:p w14:paraId="4D923D25"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Of Health and Safety at work policies</w:t>
            </w:r>
          </w:p>
          <w:p w14:paraId="7E408B34"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p>
          <w:p w14:paraId="0D295722"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lastRenderedPageBreak/>
              <w:t>Of moving and handling techniques</w:t>
            </w:r>
          </w:p>
          <w:p w14:paraId="060075F7"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p>
          <w:p w14:paraId="5ABA4A90" w14:textId="77777777" w:rsidR="00FE15F1" w:rsidRPr="001E7BC3" w:rsidRDefault="00EB757D" w:rsidP="00EB757D">
            <w:pPr>
              <w:spacing w:line="240" w:lineRule="auto"/>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Of current trends within learning disability services.</w:t>
            </w:r>
          </w:p>
        </w:tc>
      </w:tr>
      <w:tr w:rsidR="00FE15F1" w:rsidRPr="001E7BC3" w14:paraId="10127B44" w14:textId="77777777" w:rsidTr="00FE15F1">
        <w:tc>
          <w:tcPr>
            <w:tcW w:w="9640" w:type="dxa"/>
          </w:tcPr>
          <w:p w14:paraId="0F7826B4" w14:textId="77777777"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lastRenderedPageBreak/>
              <w:t>EXPERIENCE</w:t>
            </w:r>
          </w:p>
          <w:p w14:paraId="0F717E51"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Of providing support for people who live independently in the community</w:t>
            </w:r>
          </w:p>
          <w:p w14:paraId="1007A260" w14:textId="77777777" w:rsidR="00EB757D" w:rsidRPr="00EB757D" w:rsidRDefault="00EB757D" w:rsidP="00EB757D">
            <w:pPr>
              <w:spacing w:after="0" w:line="240" w:lineRule="auto"/>
              <w:rPr>
                <w:rFonts w:asciiTheme="minorHAnsi" w:eastAsia="Times New Roman" w:hAnsiTheme="minorHAnsi" w:cstheme="minorHAnsi"/>
                <w:sz w:val="24"/>
                <w:szCs w:val="24"/>
                <w:lang w:eastAsia="en-GB"/>
              </w:rPr>
            </w:pPr>
          </w:p>
          <w:p w14:paraId="0FECF227" w14:textId="77777777" w:rsidR="00FE15F1" w:rsidRPr="001E7BC3" w:rsidRDefault="00EB757D" w:rsidP="00EB757D">
            <w:pPr>
              <w:spacing w:line="240" w:lineRule="auto"/>
              <w:ind w:right="544"/>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Of dealing with challenging situations.</w:t>
            </w:r>
          </w:p>
        </w:tc>
      </w:tr>
      <w:tr w:rsidR="00FE15F1" w:rsidRPr="001E7BC3" w14:paraId="3CCCEF08" w14:textId="77777777" w:rsidTr="00FE15F1">
        <w:tc>
          <w:tcPr>
            <w:tcW w:w="9640" w:type="dxa"/>
          </w:tcPr>
          <w:p w14:paraId="300FA2EA" w14:textId="77777777"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 xml:space="preserve">BEHAVIOURAL AND OTHER </w:t>
            </w:r>
            <w:proofErr w:type="gramStart"/>
            <w:r w:rsidRPr="001E7BC3">
              <w:rPr>
                <w:rFonts w:asciiTheme="minorHAnsi" w:hAnsiTheme="minorHAnsi" w:cstheme="minorHAnsi"/>
                <w:b/>
                <w:sz w:val="24"/>
                <w:szCs w:val="24"/>
              </w:rPr>
              <w:t>JOB RELATED</w:t>
            </w:r>
            <w:proofErr w:type="gramEnd"/>
            <w:r w:rsidRPr="001E7BC3">
              <w:rPr>
                <w:rFonts w:asciiTheme="minorHAnsi" w:hAnsiTheme="minorHAnsi" w:cstheme="minorHAnsi"/>
                <w:b/>
                <w:sz w:val="24"/>
                <w:szCs w:val="24"/>
              </w:rPr>
              <w:t xml:space="preserve"> CHARACTERISTICS</w:t>
            </w:r>
          </w:p>
          <w:p w14:paraId="62E9C239" w14:textId="77777777" w:rsidR="00FE15F1" w:rsidRPr="001E7BC3" w:rsidRDefault="00EB757D" w:rsidP="004A2804">
            <w:pPr>
              <w:spacing w:line="240" w:lineRule="auto"/>
              <w:ind w:right="544"/>
              <w:rPr>
                <w:rFonts w:asciiTheme="minorHAnsi" w:hAnsiTheme="minorHAnsi" w:cstheme="minorHAnsi"/>
                <w:sz w:val="24"/>
                <w:szCs w:val="24"/>
              </w:rPr>
            </w:pPr>
            <w:r w:rsidRPr="001E7BC3">
              <w:rPr>
                <w:rFonts w:asciiTheme="minorHAnsi" w:hAnsiTheme="minorHAnsi" w:cstheme="minorHAnsi"/>
                <w:sz w:val="24"/>
                <w:szCs w:val="24"/>
              </w:rPr>
              <w:t>Knowledge of the problems of disadvantaged groups.</w:t>
            </w:r>
          </w:p>
        </w:tc>
      </w:tr>
    </w:tbl>
    <w:p w14:paraId="1CFAD615" w14:textId="77777777" w:rsidR="00FE15F1" w:rsidRPr="00FE15F1" w:rsidRDefault="00FE15F1" w:rsidP="00FE15F1">
      <w:pPr>
        <w:spacing w:after="120" w:line="240" w:lineRule="auto"/>
        <w:ind w:right="543"/>
        <w:rPr>
          <w:b/>
        </w:rPr>
      </w:pPr>
    </w:p>
    <w:sectPr w:rsidR="00FE15F1" w:rsidRPr="00FE15F1" w:rsidSect="00596667">
      <w:footerReference w:type="default" r:id="rId8"/>
      <w:footerReference w:type="first" r:id="rId9"/>
      <w:pgSz w:w="11906" w:h="16838"/>
      <w:pgMar w:top="1134" w:right="567"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F64CC" w14:textId="77777777" w:rsidR="00CC2A51" w:rsidRDefault="00CC2A51" w:rsidP="000846C5">
      <w:pPr>
        <w:spacing w:after="0" w:line="240" w:lineRule="auto"/>
      </w:pPr>
      <w:r>
        <w:separator/>
      </w:r>
    </w:p>
  </w:endnote>
  <w:endnote w:type="continuationSeparator" w:id="0">
    <w:p w14:paraId="59B4A654" w14:textId="77777777" w:rsidR="00CC2A51" w:rsidRDefault="00CC2A51" w:rsidP="00084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38377" w14:textId="77777777" w:rsidR="00563FD5" w:rsidRDefault="00E24A20" w:rsidP="00E24A20">
    <w:pPr>
      <w:pStyle w:val="Footer"/>
    </w:pPr>
    <w:r>
      <w:rPr>
        <w:noProof/>
        <w:lang w:eastAsia="en-GB"/>
      </w:rPr>
      <w:drawing>
        <wp:anchor distT="0" distB="0" distL="114300" distR="114300" simplePos="0" relativeHeight="251660800" behindDoc="1" locked="0" layoutInCell="1" allowOverlap="1" wp14:anchorId="3BAF8133" wp14:editId="56FC505A">
          <wp:simplePos x="0" y="0"/>
          <wp:positionH relativeFrom="column">
            <wp:posOffset>4518660</wp:posOffset>
          </wp:positionH>
          <wp:positionV relativeFrom="paragraph">
            <wp:posOffset>62865</wp:posOffset>
          </wp:positionV>
          <wp:extent cx="1868805" cy="681990"/>
          <wp:effectExtent l="0" t="0" r="0" b="3810"/>
          <wp:wrapThrough wrapText="bothSides">
            <wp:wrapPolygon edited="0">
              <wp:start x="0" y="0"/>
              <wp:lineTo x="0" y="21117"/>
              <wp:lineTo x="21358" y="21117"/>
              <wp:lineTo x="21358" y="0"/>
              <wp:lineTo x="0" y="0"/>
            </wp:wrapPolygon>
          </wp:wrapThrough>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8805" cy="681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870CE7" w14:textId="77777777" w:rsidR="000846C5" w:rsidRDefault="0073474A" w:rsidP="0073474A">
    <w:pPr>
      <w:pStyle w:val="Footer"/>
      <w:tabs>
        <w:tab w:val="clear" w:pos="4513"/>
        <w:tab w:val="clear" w:pos="9026"/>
        <w:tab w:val="left" w:pos="3540"/>
      </w:tabs>
    </w:pPr>
    <w:r>
      <w:tab/>
    </w:r>
  </w:p>
  <w:p w14:paraId="3506B4E3" w14:textId="77777777" w:rsidR="000846C5" w:rsidRDefault="000846C5" w:rsidP="00E24A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2AABE" w14:textId="77777777" w:rsidR="000846C5" w:rsidRDefault="00563FD5" w:rsidP="00563FD5">
    <w:pPr>
      <w:pStyle w:val="Footer"/>
      <w:ind w:left="4513" w:hanging="4513"/>
    </w:pPr>
    <w:r>
      <w:rPr>
        <w:noProof/>
        <w:lang w:eastAsia="en-GB"/>
      </w:rPr>
      <w:drawing>
        <wp:anchor distT="0" distB="0" distL="114300" distR="114300" simplePos="0" relativeHeight="251654656" behindDoc="1" locked="0" layoutInCell="1" allowOverlap="1" wp14:anchorId="28A369D5" wp14:editId="201FE1C1">
          <wp:simplePos x="0" y="0"/>
          <wp:positionH relativeFrom="column">
            <wp:posOffset>4146550</wp:posOffset>
          </wp:positionH>
          <wp:positionV relativeFrom="paragraph">
            <wp:posOffset>-609600</wp:posOffset>
          </wp:positionV>
          <wp:extent cx="2028825" cy="740410"/>
          <wp:effectExtent l="0" t="0" r="9525" b="2540"/>
          <wp:wrapThrough wrapText="bothSides">
            <wp:wrapPolygon edited="0">
              <wp:start x="0" y="0"/>
              <wp:lineTo x="0" y="21118"/>
              <wp:lineTo x="21499" y="21118"/>
              <wp:lineTo x="21499" y="0"/>
              <wp:lineTo x="0" y="0"/>
            </wp:wrapPolygon>
          </wp:wrapThrough>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740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6704" behindDoc="1" locked="0" layoutInCell="1" allowOverlap="1" wp14:anchorId="022466A2" wp14:editId="49820D33">
              <wp:simplePos x="0" y="0"/>
              <wp:positionH relativeFrom="margin">
                <wp:posOffset>-927100</wp:posOffset>
              </wp:positionH>
              <wp:positionV relativeFrom="margin">
                <wp:posOffset>8015605</wp:posOffset>
              </wp:positionV>
              <wp:extent cx="7594600" cy="45085"/>
              <wp:effectExtent l="0" t="0" r="6350" b="0"/>
              <wp:wrapSquare wrapText="bothSides"/>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4600" cy="45085"/>
                      </a:xfrm>
                      <a:prstGeom prst="rect">
                        <a:avLst/>
                      </a:prstGeom>
                      <a:solidFill>
                        <a:srgbClr val="6F717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B53F323" id="Rectangle 5" o:spid="_x0000_s1026" style="position:absolute;margin-left:-73pt;margin-top:631.15pt;width:598pt;height:3.5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" fillcolor="#6f7173" stroked="f" strokeweight="2pt">
              <w10:wrap type="square" anchorx="margin" anchory="margin"/>
            </v:rect>
          </w:pict>
        </mc:Fallback>
      </mc:AlternateContent>
    </w:r>
    <w:r>
      <w:rPr>
        <w:noProof/>
        <w:lang w:eastAsia="en-GB"/>
      </w:rPr>
      <mc:AlternateContent>
        <mc:Choice Requires="wps">
          <w:drawing>
            <wp:anchor distT="0" distB="0" distL="114300" distR="114300" simplePos="0" relativeHeight="251657728" behindDoc="1" locked="0" layoutInCell="1" allowOverlap="1" wp14:anchorId="1D4127C9" wp14:editId="67A014B9">
              <wp:simplePos x="0" y="0"/>
              <wp:positionH relativeFrom="margin">
                <wp:posOffset>-927100</wp:posOffset>
              </wp:positionH>
              <wp:positionV relativeFrom="margin">
                <wp:posOffset>9107805</wp:posOffset>
              </wp:positionV>
              <wp:extent cx="7594600" cy="45085"/>
              <wp:effectExtent l="0" t="0" r="6350" b="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4600" cy="45085"/>
                      </a:xfrm>
                      <a:prstGeom prst="rect">
                        <a:avLst/>
                      </a:prstGeom>
                      <a:solidFill>
                        <a:srgbClr val="6F717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B39CAAB" id="Rectangle 13" o:spid="_x0000_s1026" style="position:absolute;margin-left:-73pt;margin-top:717.15pt;width:598pt;height:3.5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" fillcolor="#6f7173" stroked="f" strokeweight="2pt">
              <w10:wrap type="square" anchorx="margin" anchory="margin"/>
            </v:rect>
          </w:pict>
        </mc:Fallback>
      </mc:AlternateContent>
    </w:r>
    <w:r>
      <w:rPr>
        <w:noProof/>
        <w:lang w:eastAsia="en-GB"/>
      </w:rPr>
      <mc:AlternateContent>
        <mc:Choice Requires="wps">
          <w:drawing>
            <wp:anchor distT="0" distB="0" distL="114300" distR="114300" simplePos="0" relativeHeight="251653632" behindDoc="0" locked="0" layoutInCell="1" allowOverlap="1" wp14:anchorId="0347DAB9" wp14:editId="769E92B1">
              <wp:simplePos x="0" y="0"/>
              <wp:positionH relativeFrom="column">
                <wp:posOffset>-481965</wp:posOffset>
              </wp:positionH>
              <wp:positionV relativeFrom="paragraph">
                <wp:posOffset>-749935</wp:posOffset>
              </wp:positionV>
              <wp:extent cx="5403215" cy="9969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215" cy="996950"/>
                      </a:xfrm>
                      <a:prstGeom prst="rect">
                        <a:avLst/>
                      </a:prstGeom>
                      <a:noFill/>
                      <a:ln w="9525">
                        <a:noFill/>
                        <a:miter lim="800000"/>
                        <a:headEnd/>
                        <a:tailEnd/>
                      </a:ln>
                    </wps:spPr>
                    <wps:txbx>
                      <w:txbxContent>
                        <w:p w14:paraId="06B86650" w14:textId="77777777" w:rsidR="00555CA6" w:rsidRPr="0012768C" w:rsidRDefault="0012768C" w:rsidP="00257AB3">
                          <w:pPr>
                            <w:tabs>
                              <w:tab w:val="left" w:pos="426"/>
                            </w:tabs>
                            <w:spacing w:after="0" w:line="240" w:lineRule="auto"/>
                            <w:rPr>
                              <w:b/>
                              <w:sz w:val="24"/>
                              <w:szCs w:val="24"/>
                            </w:rPr>
                          </w:pPr>
                          <w:r w:rsidRPr="0012768C">
                            <w:rPr>
                              <w:sz w:val="24"/>
                              <w:szCs w:val="24"/>
                            </w:rPr>
                            <w:t>Responsible Person:</w:t>
                          </w:r>
                          <w:r w:rsidRPr="0012768C">
                            <w:rPr>
                              <w:b/>
                              <w:sz w:val="24"/>
                              <w:szCs w:val="24"/>
                            </w:rPr>
                            <w:t xml:space="preserve"> </w:t>
                          </w:r>
                          <w:r w:rsidR="00D16BC9">
                            <w:rPr>
                              <w:b/>
                              <w:sz w:val="24"/>
                              <w:szCs w:val="24"/>
                            </w:rPr>
                            <w:tab/>
                          </w:r>
                          <w:r w:rsidRPr="0012768C">
                            <w:rPr>
                              <w:b/>
                              <w:sz w:val="24"/>
                              <w:szCs w:val="24"/>
                            </w:rPr>
                            <w:t>Chief Executive</w:t>
                          </w:r>
                        </w:p>
                        <w:p w14:paraId="6B39AD4D" w14:textId="77777777" w:rsidR="00257AB3" w:rsidRPr="0012768C" w:rsidRDefault="0012768C" w:rsidP="00257AB3">
                          <w:pPr>
                            <w:tabs>
                              <w:tab w:val="left" w:pos="426"/>
                            </w:tabs>
                            <w:spacing w:after="0" w:line="240" w:lineRule="auto"/>
                            <w:rPr>
                              <w:sz w:val="24"/>
                              <w:szCs w:val="24"/>
                            </w:rPr>
                          </w:pPr>
                          <w:r w:rsidRPr="0012768C">
                            <w:rPr>
                              <w:sz w:val="24"/>
                              <w:szCs w:val="24"/>
                            </w:rPr>
                            <w:t>Date of First Issue:</w:t>
                          </w:r>
                          <w:r w:rsidR="00D16BC9">
                            <w:rPr>
                              <w:sz w:val="24"/>
                              <w:szCs w:val="24"/>
                            </w:rPr>
                            <w:tab/>
                          </w:r>
                        </w:p>
                        <w:p w14:paraId="1EBA638D" w14:textId="77777777" w:rsidR="0012768C" w:rsidRPr="0012768C" w:rsidRDefault="0012768C" w:rsidP="00257AB3">
                          <w:pPr>
                            <w:tabs>
                              <w:tab w:val="left" w:pos="426"/>
                            </w:tabs>
                            <w:spacing w:after="0" w:line="240" w:lineRule="auto"/>
                            <w:rPr>
                              <w:b/>
                              <w:sz w:val="24"/>
                              <w:szCs w:val="24"/>
                            </w:rPr>
                          </w:pPr>
                          <w:r w:rsidRPr="0012768C">
                            <w:rPr>
                              <w:sz w:val="24"/>
                              <w:szCs w:val="24"/>
                            </w:rPr>
                            <w:t>Person to Review:</w:t>
                          </w:r>
                          <w:r w:rsidRPr="0012768C">
                            <w:rPr>
                              <w:b/>
                              <w:sz w:val="24"/>
                              <w:szCs w:val="24"/>
                            </w:rPr>
                            <w:t xml:space="preserve"> </w:t>
                          </w:r>
                          <w:r w:rsidR="00D16BC9">
                            <w:rPr>
                              <w:b/>
                              <w:sz w:val="24"/>
                              <w:szCs w:val="24"/>
                            </w:rPr>
                            <w:tab/>
                          </w:r>
                          <w:r w:rsidRPr="0012768C">
                            <w:rPr>
                              <w:b/>
                              <w:sz w:val="24"/>
                              <w:szCs w:val="24"/>
                            </w:rPr>
                            <w:t>Operations Director</w:t>
                          </w:r>
                        </w:p>
                        <w:p w14:paraId="6F89E65F" w14:textId="77777777" w:rsidR="00257AB3" w:rsidRPr="0012768C" w:rsidRDefault="0012768C" w:rsidP="00257AB3">
                          <w:pPr>
                            <w:tabs>
                              <w:tab w:val="left" w:pos="426"/>
                            </w:tabs>
                            <w:spacing w:after="0" w:line="240" w:lineRule="auto"/>
                            <w:rPr>
                              <w:sz w:val="24"/>
                              <w:szCs w:val="24"/>
                            </w:rPr>
                          </w:pPr>
                          <w:r w:rsidRPr="0012768C">
                            <w:rPr>
                              <w:sz w:val="24"/>
                              <w:szCs w:val="24"/>
                            </w:rPr>
                            <w:t>Last Reviewed:</w:t>
                          </w:r>
                          <w:r w:rsidR="00D16BC9">
                            <w:rPr>
                              <w:sz w:val="24"/>
                              <w:szCs w:val="24"/>
                            </w:rPr>
                            <w:tab/>
                          </w:r>
                        </w:p>
                        <w:p w14:paraId="1857B5A9" w14:textId="77777777" w:rsidR="0012768C" w:rsidRPr="0012768C" w:rsidRDefault="0012768C" w:rsidP="00257AB3">
                          <w:pPr>
                            <w:tabs>
                              <w:tab w:val="left" w:pos="426"/>
                            </w:tabs>
                            <w:spacing w:after="0" w:line="240" w:lineRule="auto"/>
                            <w:rPr>
                              <w:sz w:val="24"/>
                              <w:szCs w:val="24"/>
                            </w:rPr>
                          </w:pPr>
                          <w:r w:rsidRPr="0012768C">
                            <w:rPr>
                              <w:sz w:val="24"/>
                              <w:szCs w:val="24"/>
                            </w:rPr>
                            <w:t>Next Review:</w:t>
                          </w:r>
                          <w:r w:rsidR="00D16BC9">
                            <w:rPr>
                              <w:sz w:val="24"/>
                              <w:szCs w:val="24"/>
                            </w:rPr>
                            <w:tab/>
                          </w:r>
                          <w:r w:rsidR="00D16BC9">
                            <w:rPr>
                              <w:sz w:val="24"/>
                              <w:szCs w:val="24"/>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47DAB9" id="_x0000_t202" coordsize="21600,21600" o:spt="202" path="m,l,21600r21600,l21600,xe">
              <v:stroke joinstyle="miter"/>
              <v:path gradientshapeok="t" o:connecttype="rect"/>
            </v:shapetype>
            <v:shape id="Text Box 2" o:spid="_x0000_s1026" type="#_x0000_t202" style="position:absolute;left:0;text-align:left;margin-left:-37.95pt;margin-top:-59.05pt;width:425.45pt;height:7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" filled="f" stroked="f">
              <v:textbox>
                <w:txbxContent>
                  <w:p w14:paraId="06B86650" w14:textId="77777777" w:rsidR="00555CA6" w:rsidRPr="0012768C" w:rsidRDefault="0012768C" w:rsidP="00257AB3">
                    <w:pPr>
                      <w:tabs>
                        <w:tab w:val="left" w:pos="426"/>
                      </w:tabs>
                      <w:spacing w:after="0" w:line="240" w:lineRule="auto"/>
                      <w:rPr>
                        <w:b/>
                        <w:sz w:val="24"/>
                        <w:szCs w:val="24"/>
                      </w:rPr>
                    </w:pPr>
                    <w:r w:rsidRPr="0012768C">
                      <w:rPr>
                        <w:sz w:val="24"/>
                        <w:szCs w:val="24"/>
                      </w:rPr>
                      <w:t>Responsible Person:</w:t>
                    </w:r>
                    <w:r w:rsidRPr="0012768C">
                      <w:rPr>
                        <w:b/>
                        <w:sz w:val="24"/>
                        <w:szCs w:val="24"/>
                      </w:rPr>
                      <w:t xml:space="preserve"> </w:t>
                    </w:r>
                    <w:r w:rsidR="00D16BC9">
                      <w:rPr>
                        <w:b/>
                        <w:sz w:val="24"/>
                        <w:szCs w:val="24"/>
                      </w:rPr>
                      <w:tab/>
                    </w:r>
                    <w:r w:rsidRPr="0012768C">
                      <w:rPr>
                        <w:b/>
                        <w:sz w:val="24"/>
                        <w:szCs w:val="24"/>
                      </w:rPr>
                      <w:t>Chief Executive</w:t>
                    </w:r>
                  </w:p>
                  <w:p w14:paraId="6B39AD4D" w14:textId="77777777" w:rsidR="00257AB3" w:rsidRPr="0012768C" w:rsidRDefault="0012768C" w:rsidP="00257AB3">
                    <w:pPr>
                      <w:tabs>
                        <w:tab w:val="left" w:pos="426"/>
                      </w:tabs>
                      <w:spacing w:after="0" w:line="240" w:lineRule="auto"/>
                      <w:rPr>
                        <w:sz w:val="24"/>
                        <w:szCs w:val="24"/>
                      </w:rPr>
                    </w:pPr>
                    <w:r w:rsidRPr="0012768C">
                      <w:rPr>
                        <w:sz w:val="24"/>
                        <w:szCs w:val="24"/>
                      </w:rPr>
                      <w:t>Date of First Issue:</w:t>
                    </w:r>
                    <w:r w:rsidR="00D16BC9">
                      <w:rPr>
                        <w:sz w:val="24"/>
                        <w:szCs w:val="24"/>
                      </w:rPr>
                      <w:tab/>
                    </w:r>
                  </w:p>
                  <w:p w14:paraId="1EBA638D" w14:textId="77777777" w:rsidR="0012768C" w:rsidRPr="0012768C" w:rsidRDefault="0012768C" w:rsidP="00257AB3">
                    <w:pPr>
                      <w:tabs>
                        <w:tab w:val="left" w:pos="426"/>
                      </w:tabs>
                      <w:spacing w:after="0" w:line="240" w:lineRule="auto"/>
                      <w:rPr>
                        <w:b/>
                        <w:sz w:val="24"/>
                        <w:szCs w:val="24"/>
                      </w:rPr>
                    </w:pPr>
                    <w:r w:rsidRPr="0012768C">
                      <w:rPr>
                        <w:sz w:val="24"/>
                        <w:szCs w:val="24"/>
                      </w:rPr>
                      <w:t>Person to Review:</w:t>
                    </w:r>
                    <w:r w:rsidRPr="0012768C">
                      <w:rPr>
                        <w:b/>
                        <w:sz w:val="24"/>
                        <w:szCs w:val="24"/>
                      </w:rPr>
                      <w:t xml:space="preserve"> </w:t>
                    </w:r>
                    <w:r w:rsidR="00D16BC9">
                      <w:rPr>
                        <w:b/>
                        <w:sz w:val="24"/>
                        <w:szCs w:val="24"/>
                      </w:rPr>
                      <w:tab/>
                    </w:r>
                    <w:r w:rsidRPr="0012768C">
                      <w:rPr>
                        <w:b/>
                        <w:sz w:val="24"/>
                        <w:szCs w:val="24"/>
                      </w:rPr>
                      <w:t>Operations Director</w:t>
                    </w:r>
                  </w:p>
                  <w:p w14:paraId="6F89E65F" w14:textId="77777777" w:rsidR="00257AB3" w:rsidRPr="0012768C" w:rsidRDefault="0012768C" w:rsidP="00257AB3">
                    <w:pPr>
                      <w:tabs>
                        <w:tab w:val="left" w:pos="426"/>
                      </w:tabs>
                      <w:spacing w:after="0" w:line="240" w:lineRule="auto"/>
                      <w:rPr>
                        <w:sz w:val="24"/>
                        <w:szCs w:val="24"/>
                      </w:rPr>
                    </w:pPr>
                    <w:r w:rsidRPr="0012768C">
                      <w:rPr>
                        <w:sz w:val="24"/>
                        <w:szCs w:val="24"/>
                      </w:rPr>
                      <w:t>Last Reviewed:</w:t>
                    </w:r>
                    <w:r w:rsidR="00D16BC9">
                      <w:rPr>
                        <w:sz w:val="24"/>
                        <w:szCs w:val="24"/>
                      </w:rPr>
                      <w:tab/>
                    </w:r>
                  </w:p>
                  <w:p w14:paraId="1857B5A9" w14:textId="77777777" w:rsidR="0012768C" w:rsidRPr="0012768C" w:rsidRDefault="0012768C" w:rsidP="00257AB3">
                    <w:pPr>
                      <w:tabs>
                        <w:tab w:val="left" w:pos="426"/>
                      </w:tabs>
                      <w:spacing w:after="0" w:line="240" w:lineRule="auto"/>
                      <w:rPr>
                        <w:sz w:val="24"/>
                        <w:szCs w:val="24"/>
                      </w:rPr>
                    </w:pPr>
                    <w:r w:rsidRPr="0012768C">
                      <w:rPr>
                        <w:sz w:val="24"/>
                        <w:szCs w:val="24"/>
                      </w:rPr>
                      <w:t>Next Review:</w:t>
                    </w:r>
                    <w:r w:rsidR="00D16BC9">
                      <w:rPr>
                        <w:sz w:val="24"/>
                        <w:szCs w:val="24"/>
                      </w:rPr>
                      <w:tab/>
                    </w:r>
                    <w:r w:rsidR="00D16BC9">
                      <w:rPr>
                        <w:sz w:val="24"/>
                        <w:szCs w:val="24"/>
                      </w:rPr>
                      <w:tab/>
                    </w:r>
                  </w:p>
                </w:txbxContent>
              </v:textbox>
            </v:shape>
          </w:pict>
        </mc:Fallback>
      </mc:AlternateContent>
    </w:r>
  </w:p>
  <w:p w14:paraId="088D170A" w14:textId="77777777" w:rsidR="000846C5" w:rsidRDefault="000846C5" w:rsidP="00563FD5">
    <w:pPr>
      <w:pStyle w:val="Footer"/>
      <w:ind w:left="4513" w:hanging="4513"/>
    </w:pPr>
  </w:p>
  <w:p w14:paraId="27B99035" w14:textId="77777777" w:rsidR="000846C5" w:rsidRDefault="00864A09" w:rsidP="00563FD5">
    <w:pPr>
      <w:pStyle w:val="Footer"/>
      <w:ind w:left="4513" w:hanging="4513"/>
    </w:pPr>
    <w:r>
      <w:rPr>
        <w:noProof/>
        <w:lang w:eastAsia="en-GB"/>
      </w:rPr>
      <mc:AlternateContent>
        <mc:Choice Requires="wps">
          <w:drawing>
            <wp:anchor distT="0" distB="0" distL="114300" distR="114300" simplePos="0" relativeHeight="251655680" behindDoc="0" locked="0" layoutInCell="1" allowOverlap="1" wp14:anchorId="3C6E85F1" wp14:editId="77153FD8">
              <wp:simplePos x="0" y="0"/>
              <wp:positionH relativeFrom="column">
                <wp:posOffset>-713740</wp:posOffset>
              </wp:positionH>
              <wp:positionV relativeFrom="paragraph">
                <wp:posOffset>74930</wp:posOffset>
              </wp:positionV>
              <wp:extent cx="7219950" cy="4572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0" cy="457200"/>
                      </a:xfrm>
                      <a:prstGeom prst="rect">
                        <a:avLst/>
                      </a:prstGeom>
                      <a:noFill/>
                      <a:ln w="9525">
                        <a:noFill/>
                        <a:miter lim="800000"/>
                        <a:headEnd/>
                        <a:tailEnd/>
                      </a:ln>
                    </wps:spPr>
                    <wps:txbx>
                      <w:txbxContent>
                        <w:p w14:paraId="09B05607" w14:textId="77777777" w:rsidR="000846C5" w:rsidRPr="00FC5CF2" w:rsidRDefault="000846C5" w:rsidP="00C310E7">
                          <w:pPr>
                            <w:spacing w:after="0"/>
                            <w:jc w:val="center"/>
                            <w:rPr>
                              <w:rFonts w:cs="Calibri"/>
                              <w:color w:val="7F7F7F"/>
                              <w:sz w:val="14"/>
                            </w:rPr>
                          </w:pPr>
                          <w:r w:rsidRPr="00FC5CF2">
                            <w:rPr>
                              <w:rFonts w:cs="Calibri"/>
                              <w:color w:val="7F7F7F"/>
                              <w:sz w:val="14"/>
                            </w:rPr>
                            <w:t>[Aspire is a trading name of] Aspire Community Benefit Society Limited, a community benefit society incorporated under the Cooperative and Community Benefit Societies Act 2014.  Registered No. RS 007062. Registered Office: Roseville Skills Building, 65 Roundhay Road, Leeds, LS7 3BQ.</w:t>
                          </w:r>
                        </w:p>
                        <w:p w14:paraId="4CE0F421" w14:textId="77777777" w:rsidR="000846C5" w:rsidRDefault="000846C5" w:rsidP="00C310E7">
                          <w:pPr>
                            <w:jc w:val="center"/>
                          </w:pPr>
                        </w:p>
                        <w:p w14:paraId="6D02688F" w14:textId="77777777" w:rsidR="000846C5" w:rsidRDefault="000846C5" w:rsidP="00C310E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6E85F1" id="_x0000_s1027" type="#_x0000_t202" style="position:absolute;left:0;text-align:left;margin-left:-56.2pt;margin-top:5.9pt;width:568.5pt;height: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" filled="f" stroked="f">
              <v:textbox>
                <w:txbxContent>
                  <w:p w14:paraId="09B05607" w14:textId="77777777" w:rsidR="000846C5" w:rsidRPr="00FC5CF2" w:rsidRDefault="000846C5" w:rsidP="00C310E7">
                    <w:pPr>
                      <w:spacing w:after="0"/>
                      <w:jc w:val="center"/>
                      <w:rPr>
                        <w:rFonts w:cs="Calibri"/>
                        <w:color w:val="7F7F7F"/>
                        <w:sz w:val="14"/>
                      </w:rPr>
                    </w:pPr>
                    <w:r w:rsidRPr="00FC5CF2">
                      <w:rPr>
                        <w:rFonts w:cs="Calibri"/>
                        <w:color w:val="7F7F7F"/>
                        <w:sz w:val="14"/>
                      </w:rPr>
                      <w:t>[Aspire is a trading name of] Aspire Community Benefit Society Limited, a community benefit society incorporated under the Cooperative and Community Benefit Societies Act 2014.  Registered No. RS 007062. Registered Office: Roseville Skills Building, 65 Roundhay Road, Leeds, LS7 3BQ.</w:t>
                    </w:r>
                  </w:p>
                  <w:p w14:paraId="4CE0F421" w14:textId="77777777" w:rsidR="000846C5" w:rsidRDefault="000846C5" w:rsidP="00C310E7">
                    <w:pPr>
                      <w:jc w:val="center"/>
                    </w:pPr>
                  </w:p>
                  <w:p w14:paraId="6D02688F" w14:textId="77777777" w:rsidR="000846C5" w:rsidRDefault="000846C5" w:rsidP="00C310E7">
                    <w:pPr>
                      <w:jc w:val="cente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6E399" w14:textId="77777777" w:rsidR="00CC2A51" w:rsidRDefault="00CC2A51" w:rsidP="000846C5">
      <w:pPr>
        <w:spacing w:after="0" w:line="240" w:lineRule="auto"/>
      </w:pPr>
      <w:r>
        <w:separator/>
      </w:r>
    </w:p>
  </w:footnote>
  <w:footnote w:type="continuationSeparator" w:id="0">
    <w:p w14:paraId="76178F20" w14:textId="77777777" w:rsidR="00CC2A51" w:rsidRDefault="00CC2A51" w:rsidP="000846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34937"/>
    <w:multiLevelType w:val="hybridMultilevel"/>
    <w:tmpl w:val="EDF69BE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DBD05E7"/>
    <w:multiLevelType w:val="hybridMultilevel"/>
    <w:tmpl w:val="407C41FE"/>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2" w15:restartNumberingAfterBreak="0">
    <w:nsid w:val="3BBA0544"/>
    <w:multiLevelType w:val="hybridMultilevel"/>
    <w:tmpl w:val="73D2C67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CE54B0C"/>
    <w:multiLevelType w:val="hybridMultilevel"/>
    <w:tmpl w:val="544EB6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7C15903"/>
    <w:multiLevelType w:val="hybridMultilevel"/>
    <w:tmpl w:val="08D8A602"/>
    <w:lvl w:ilvl="0" w:tplc="08090001">
      <w:start w:val="1"/>
      <w:numFmt w:val="bullet"/>
      <w:lvlText w:val=""/>
      <w:lvlJc w:val="left"/>
      <w:pPr>
        <w:tabs>
          <w:tab w:val="num" w:pos="1500"/>
        </w:tabs>
        <w:ind w:left="1500" w:hanging="360"/>
      </w:pPr>
      <w:rPr>
        <w:rFonts w:ascii="Symbol" w:hAnsi="Symbol" w:hint="default"/>
      </w:rPr>
    </w:lvl>
    <w:lvl w:ilvl="1" w:tplc="08090003" w:tentative="1">
      <w:start w:val="1"/>
      <w:numFmt w:val="bullet"/>
      <w:lvlText w:val="o"/>
      <w:lvlJc w:val="left"/>
      <w:pPr>
        <w:tabs>
          <w:tab w:val="num" w:pos="2220"/>
        </w:tabs>
        <w:ind w:left="2220" w:hanging="360"/>
      </w:pPr>
      <w:rPr>
        <w:rFonts w:ascii="Courier New" w:hAnsi="Courier New" w:cs="Courier New" w:hint="default"/>
      </w:rPr>
    </w:lvl>
    <w:lvl w:ilvl="2" w:tplc="08090005" w:tentative="1">
      <w:start w:val="1"/>
      <w:numFmt w:val="bullet"/>
      <w:lvlText w:val=""/>
      <w:lvlJc w:val="left"/>
      <w:pPr>
        <w:tabs>
          <w:tab w:val="num" w:pos="2940"/>
        </w:tabs>
        <w:ind w:left="2940" w:hanging="360"/>
      </w:pPr>
      <w:rPr>
        <w:rFonts w:ascii="Wingdings" w:hAnsi="Wingdings" w:hint="default"/>
      </w:rPr>
    </w:lvl>
    <w:lvl w:ilvl="3" w:tplc="08090001" w:tentative="1">
      <w:start w:val="1"/>
      <w:numFmt w:val="bullet"/>
      <w:lvlText w:val=""/>
      <w:lvlJc w:val="left"/>
      <w:pPr>
        <w:tabs>
          <w:tab w:val="num" w:pos="3660"/>
        </w:tabs>
        <w:ind w:left="3660" w:hanging="360"/>
      </w:pPr>
      <w:rPr>
        <w:rFonts w:ascii="Symbol" w:hAnsi="Symbol" w:hint="default"/>
      </w:rPr>
    </w:lvl>
    <w:lvl w:ilvl="4" w:tplc="08090003" w:tentative="1">
      <w:start w:val="1"/>
      <w:numFmt w:val="bullet"/>
      <w:lvlText w:val="o"/>
      <w:lvlJc w:val="left"/>
      <w:pPr>
        <w:tabs>
          <w:tab w:val="num" w:pos="4380"/>
        </w:tabs>
        <w:ind w:left="4380" w:hanging="360"/>
      </w:pPr>
      <w:rPr>
        <w:rFonts w:ascii="Courier New" w:hAnsi="Courier New" w:cs="Courier New" w:hint="default"/>
      </w:rPr>
    </w:lvl>
    <w:lvl w:ilvl="5" w:tplc="08090005" w:tentative="1">
      <w:start w:val="1"/>
      <w:numFmt w:val="bullet"/>
      <w:lvlText w:val=""/>
      <w:lvlJc w:val="left"/>
      <w:pPr>
        <w:tabs>
          <w:tab w:val="num" w:pos="5100"/>
        </w:tabs>
        <w:ind w:left="5100" w:hanging="360"/>
      </w:pPr>
      <w:rPr>
        <w:rFonts w:ascii="Wingdings" w:hAnsi="Wingdings" w:hint="default"/>
      </w:rPr>
    </w:lvl>
    <w:lvl w:ilvl="6" w:tplc="08090001" w:tentative="1">
      <w:start w:val="1"/>
      <w:numFmt w:val="bullet"/>
      <w:lvlText w:val=""/>
      <w:lvlJc w:val="left"/>
      <w:pPr>
        <w:tabs>
          <w:tab w:val="num" w:pos="5820"/>
        </w:tabs>
        <w:ind w:left="5820" w:hanging="360"/>
      </w:pPr>
      <w:rPr>
        <w:rFonts w:ascii="Symbol" w:hAnsi="Symbol" w:hint="default"/>
      </w:rPr>
    </w:lvl>
    <w:lvl w:ilvl="7" w:tplc="08090003" w:tentative="1">
      <w:start w:val="1"/>
      <w:numFmt w:val="bullet"/>
      <w:lvlText w:val="o"/>
      <w:lvlJc w:val="left"/>
      <w:pPr>
        <w:tabs>
          <w:tab w:val="num" w:pos="6540"/>
        </w:tabs>
        <w:ind w:left="6540" w:hanging="360"/>
      </w:pPr>
      <w:rPr>
        <w:rFonts w:ascii="Courier New" w:hAnsi="Courier New" w:cs="Courier New" w:hint="default"/>
      </w:rPr>
    </w:lvl>
    <w:lvl w:ilvl="8" w:tplc="08090005" w:tentative="1">
      <w:start w:val="1"/>
      <w:numFmt w:val="bullet"/>
      <w:lvlText w:val=""/>
      <w:lvlJc w:val="left"/>
      <w:pPr>
        <w:tabs>
          <w:tab w:val="num" w:pos="7260"/>
        </w:tabs>
        <w:ind w:left="7260" w:hanging="360"/>
      </w:pPr>
      <w:rPr>
        <w:rFonts w:ascii="Wingdings" w:hAnsi="Wingdings" w:hint="default"/>
      </w:rPr>
    </w:lvl>
  </w:abstractNum>
  <w:abstractNum w:abstractNumId="5" w15:restartNumberingAfterBreak="0">
    <w:nsid w:val="75A34AAF"/>
    <w:multiLevelType w:val="hybridMultilevel"/>
    <w:tmpl w:val="9B28E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574127"/>
    <w:multiLevelType w:val="hybridMultilevel"/>
    <w:tmpl w:val="DEA295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29999504">
    <w:abstractNumId w:val="1"/>
  </w:num>
  <w:num w:numId="2" w16cid:durableId="1329870254">
    <w:abstractNumId w:val="2"/>
  </w:num>
  <w:num w:numId="3" w16cid:durableId="420877241">
    <w:abstractNumId w:val="0"/>
  </w:num>
  <w:num w:numId="4" w16cid:durableId="1711149472">
    <w:abstractNumId w:val="6"/>
  </w:num>
  <w:num w:numId="5" w16cid:durableId="127402126">
    <w:abstractNumId w:val="4"/>
  </w:num>
  <w:num w:numId="6" w16cid:durableId="9575560">
    <w:abstractNumId w:val="3"/>
  </w:num>
  <w:num w:numId="7" w16cid:durableId="19897010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fill="f" fillcolor="none [3207]" stroke="f" strokecolor="none [3041]">
      <v:fill color="none [3207]" on="f"/>
      <v:stroke color="none [3041]" weight="3pt" on="f"/>
      <v:shadow on="t" type="perspective" color="none [1607]" opacity=".5" offset="1pt" offset2="-1pt"/>
      <o:colormru v:ext="edit" colors="#f4c50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51B4"/>
    <w:rsid w:val="000429F2"/>
    <w:rsid w:val="000651B4"/>
    <w:rsid w:val="00071D13"/>
    <w:rsid w:val="000846C5"/>
    <w:rsid w:val="0008471A"/>
    <w:rsid w:val="00085CFA"/>
    <w:rsid w:val="000965A5"/>
    <w:rsid w:val="000F60E0"/>
    <w:rsid w:val="001079C6"/>
    <w:rsid w:val="00110B2E"/>
    <w:rsid w:val="0012768C"/>
    <w:rsid w:val="001349B1"/>
    <w:rsid w:val="00144245"/>
    <w:rsid w:val="00155775"/>
    <w:rsid w:val="0017553B"/>
    <w:rsid w:val="0018560C"/>
    <w:rsid w:val="001861C4"/>
    <w:rsid w:val="001A5489"/>
    <w:rsid w:val="001A5B97"/>
    <w:rsid w:val="001B7101"/>
    <w:rsid w:val="001E7BC3"/>
    <w:rsid w:val="00221B57"/>
    <w:rsid w:val="00243897"/>
    <w:rsid w:val="00257AB3"/>
    <w:rsid w:val="002A3EF2"/>
    <w:rsid w:val="002F1C9C"/>
    <w:rsid w:val="00374874"/>
    <w:rsid w:val="003B17B9"/>
    <w:rsid w:val="003B3CF7"/>
    <w:rsid w:val="003C14A9"/>
    <w:rsid w:val="003C59E0"/>
    <w:rsid w:val="00431041"/>
    <w:rsid w:val="00481F88"/>
    <w:rsid w:val="004A2804"/>
    <w:rsid w:val="004A53AD"/>
    <w:rsid w:val="004D588F"/>
    <w:rsid w:val="004D6A2D"/>
    <w:rsid w:val="004F6FF5"/>
    <w:rsid w:val="00504C86"/>
    <w:rsid w:val="005522BC"/>
    <w:rsid w:val="00555CA6"/>
    <w:rsid w:val="00563FD5"/>
    <w:rsid w:val="00583507"/>
    <w:rsid w:val="00596667"/>
    <w:rsid w:val="00596FCF"/>
    <w:rsid w:val="005C3277"/>
    <w:rsid w:val="005F5758"/>
    <w:rsid w:val="005F79FC"/>
    <w:rsid w:val="00605699"/>
    <w:rsid w:val="00652BC1"/>
    <w:rsid w:val="00670AC9"/>
    <w:rsid w:val="00687ECF"/>
    <w:rsid w:val="00694D1D"/>
    <w:rsid w:val="006D7177"/>
    <w:rsid w:val="00704DE4"/>
    <w:rsid w:val="00707E6C"/>
    <w:rsid w:val="00734567"/>
    <w:rsid w:val="0073474A"/>
    <w:rsid w:val="007444DA"/>
    <w:rsid w:val="00754BC6"/>
    <w:rsid w:val="00766E1B"/>
    <w:rsid w:val="00794CB6"/>
    <w:rsid w:val="00796464"/>
    <w:rsid w:val="007A5203"/>
    <w:rsid w:val="007C0F88"/>
    <w:rsid w:val="007C17FD"/>
    <w:rsid w:val="007F1E3F"/>
    <w:rsid w:val="00815528"/>
    <w:rsid w:val="008269E6"/>
    <w:rsid w:val="00845DD9"/>
    <w:rsid w:val="00864A09"/>
    <w:rsid w:val="00876C61"/>
    <w:rsid w:val="00931717"/>
    <w:rsid w:val="00961C84"/>
    <w:rsid w:val="0096625D"/>
    <w:rsid w:val="00973902"/>
    <w:rsid w:val="00975900"/>
    <w:rsid w:val="00984FAB"/>
    <w:rsid w:val="009920C4"/>
    <w:rsid w:val="009D228E"/>
    <w:rsid w:val="009D28F5"/>
    <w:rsid w:val="00A03975"/>
    <w:rsid w:val="00A15D35"/>
    <w:rsid w:val="00A31CDF"/>
    <w:rsid w:val="00A419ED"/>
    <w:rsid w:val="00A46478"/>
    <w:rsid w:val="00AC1CA0"/>
    <w:rsid w:val="00AD61B1"/>
    <w:rsid w:val="00AD687A"/>
    <w:rsid w:val="00AF633C"/>
    <w:rsid w:val="00B0099C"/>
    <w:rsid w:val="00B15E1F"/>
    <w:rsid w:val="00B217C9"/>
    <w:rsid w:val="00B51E97"/>
    <w:rsid w:val="00BD0ECA"/>
    <w:rsid w:val="00BE3322"/>
    <w:rsid w:val="00C303EF"/>
    <w:rsid w:val="00C310E7"/>
    <w:rsid w:val="00C45B47"/>
    <w:rsid w:val="00C46D5F"/>
    <w:rsid w:val="00C877D8"/>
    <w:rsid w:val="00C9310C"/>
    <w:rsid w:val="00CA51B8"/>
    <w:rsid w:val="00CC2A51"/>
    <w:rsid w:val="00CC3481"/>
    <w:rsid w:val="00CE447D"/>
    <w:rsid w:val="00D16BC9"/>
    <w:rsid w:val="00D322CC"/>
    <w:rsid w:val="00D33608"/>
    <w:rsid w:val="00D40B09"/>
    <w:rsid w:val="00D7382B"/>
    <w:rsid w:val="00D82F11"/>
    <w:rsid w:val="00D8513F"/>
    <w:rsid w:val="00DA1399"/>
    <w:rsid w:val="00DA744C"/>
    <w:rsid w:val="00DC141A"/>
    <w:rsid w:val="00DD74DF"/>
    <w:rsid w:val="00E24A20"/>
    <w:rsid w:val="00E46339"/>
    <w:rsid w:val="00E80EEF"/>
    <w:rsid w:val="00E92BAD"/>
    <w:rsid w:val="00E92C31"/>
    <w:rsid w:val="00E92E42"/>
    <w:rsid w:val="00EB757D"/>
    <w:rsid w:val="00EC476D"/>
    <w:rsid w:val="00EC70D5"/>
    <w:rsid w:val="00F10FA3"/>
    <w:rsid w:val="00F25E00"/>
    <w:rsid w:val="00F47571"/>
    <w:rsid w:val="00F772E3"/>
    <w:rsid w:val="00FC3028"/>
    <w:rsid w:val="00FC5CF2"/>
    <w:rsid w:val="00FD3E62"/>
    <w:rsid w:val="00FE1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fill="f" fillcolor="none [3207]" stroke="f" strokecolor="none [3041]">
      <v:fill color="none [3207]" on="f"/>
      <v:stroke color="none [3041]" weight="3pt" on="f"/>
      <v:shadow on="t" type="perspective" color="none [1607]" opacity=".5" offset="1pt" offset2="-1pt"/>
      <o:colormru v:ext="edit" colors="#f4c500"/>
    </o:shapedefaults>
    <o:shapelayout v:ext="edit">
      <o:idmap v:ext="edit" data="2"/>
    </o:shapelayout>
  </w:shapeDefaults>
  <w:decimalSymbol w:val="."/>
  <w:listSeparator w:val=","/>
  <w14:docId w14:val="4A24B5E0"/>
  <w15:docId w15:val="{A542E5F4-5D9C-4B2C-99D4-0D3110397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E6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6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6C5"/>
  </w:style>
  <w:style w:type="paragraph" w:styleId="Footer">
    <w:name w:val="footer"/>
    <w:basedOn w:val="Normal"/>
    <w:link w:val="FooterChar"/>
    <w:uiPriority w:val="99"/>
    <w:unhideWhenUsed/>
    <w:rsid w:val="000846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6C5"/>
  </w:style>
  <w:style w:type="paragraph" w:styleId="BalloonText">
    <w:name w:val="Balloon Text"/>
    <w:basedOn w:val="Normal"/>
    <w:link w:val="BalloonTextChar"/>
    <w:uiPriority w:val="99"/>
    <w:semiHidden/>
    <w:unhideWhenUsed/>
    <w:rsid w:val="0073474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3474A"/>
    <w:rPr>
      <w:rFonts w:ascii="Tahoma" w:hAnsi="Tahoma" w:cs="Tahoma"/>
      <w:sz w:val="16"/>
      <w:szCs w:val="16"/>
    </w:rPr>
  </w:style>
  <w:style w:type="character" w:styleId="Hyperlink">
    <w:name w:val="Hyperlink"/>
    <w:uiPriority w:val="99"/>
    <w:unhideWhenUsed/>
    <w:rsid w:val="00257AB3"/>
    <w:rPr>
      <w:color w:val="0000FF"/>
      <w:u w:val="single"/>
    </w:rPr>
  </w:style>
  <w:style w:type="paragraph" w:styleId="ListParagraph">
    <w:name w:val="List Paragraph"/>
    <w:basedOn w:val="Normal"/>
    <w:uiPriority w:val="34"/>
    <w:qFormat/>
    <w:rsid w:val="00FC5CF2"/>
    <w:pPr>
      <w:ind w:left="720"/>
      <w:contextualSpacing/>
    </w:pPr>
  </w:style>
  <w:style w:type="table" w:styleId="TableGrid">
    <w:name w:val="Table Grid"/>
    <w:basedOn w:val="TableNormal"/>
    <w:uiPriority w:val="59"/>
    <w:rsid w:val="00D33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ILP\Rebecca\Aspire\Policies%20&amp;%20procedures\Procedures%20v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EEE40-F3BE-4274-81A2-753DA89C4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Procedures v4.dot</Template>
  <TotalTime>5</TotalTime>
  <Pages>6</Pages>
  <Words>1427</Words>
  <Characters>8066</Characters>
  <Application>Microsoft Office Word</Application>
  <DocSecurity>0</DocSecurity>
  <Lines>230</Lines>
  <Paragraphs>117</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Heim, Rebecca</dc:creator>
  <cp:lastModifiedBy>Barnes, Marc</cp:lastModifiedBy>
  <cp:revision>6</cp:revision>
  <cp:lastPrinted>2015-08-07T13:56:00Z</cp:lastPrinted>
  <dcterms:created xsi:type="dcterms:W3CDTF">2016-07-08T13:42:00Z</dcterms:created>
  <dcterms:modified xsi:type="dcterms:W3CDTF">2026-10-01T10:41:00Z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2026-10-01T10:41:12Z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40fda30b-1576-4167-9e72-9ad37ee1e367</vt:lpwstr>
  </property>
  <property fmtid="{D5CDD505-2E9C-101B-9397-08002B2CF9AE}" pid="7" name="MSIP_Label_defa4170-0d19-0005-0004-bc88714345d2_ActionId">
    <vt:lpwstr>94ede191-f0e5-4fac-897e-c662eed7ac6c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